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55" w:rsidRPr="003D111E" w:rsidRDefault="00F92B55" w:rsidP="00F92B55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>
        <w:rPr>
          <w:b/>
          <w:szCs w:val="28"/>
          <w:u w:val="single"/>
        </w:rPr>
        <w:t>9</w:t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20" w:firstLine="0"/>
        <w:jc w:val="center"/>
        <w:rPr>
          <w:b/>
          <w:sz w:val="28"/>
          <w:szCs w:val="28"/>
        </w:rPr>
      </w:pPr>
      <w:r w:rsidRPr="00E573CC">
        <w:rPr>
          <w:b/>
          <w:sz w:val="28"/>
          <w:szCs w:val="28"/>
        </w:rPr>
        <w:t>Земляные работы при строительстве водопроводно-канализационных сооружений</w:t>
      </w:r>
    </w:p>
    <w:p w:rsidR="00F92B55" w:rsidRPr="003D111E" w:rsidRDefault="00F92B55" w:rsidP="00F92B55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2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F92B55" w:rsidRPr="003D111E" w:rsidRDefault="00F92B55" w:rsidP="00F92B55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F92B55" w:rsidRDefault="00F92B55" w:rsidP="00F92B55">
      <w:pPr>
        <w:spacing w:after="0" w:line="240" w:lineRule="auto"/>
        <w:ind w:firstLine="709"/>
        <w:rPr>
          <w:szCs w:val="28"/>
        </w:rPr>
      </w:pPr>
    </w:p>
    <w:p w:rsidR="00F92B55" w:rsidRPr="006E59CA" w:rsidRDefault="00F92B55" w:rsidP="00F92B55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При отработке траншеи необходимо устраивать откосы. Однако это решение приводит  к  увеличению объема грунта разрабатываемого экскаватором. Существуют несколько способов разработки грунта с вертикальными стенками, но для этого необходимо определить их количество.</w:t>
      </w:r>
    </w:p>
    <w:p w:rsidR="00F92B55" w:rsidRPr="006E59CA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ab/>
      </w:r>
      <w:r w:rsidRPr="006E59CA">
        <w:rPr>
          <w:szCs w:val="28"/>
        </w:rPr>
        <w:t>ЗАДАЧА:</w:t>
      </w:r>
      <w:r>
        <w:rPr>
          <w:szCs w:val="28"/>
        </w:rPr>
        <w:t xml:space="preserve"> </w:t>
      </w:r>
      <w:r w:rsidRPr="006E59CA">
        <w:rPr>
          <w:szCs w:val="28"/>
        </w:rPr>
        <w:t>Из условий техники безопасности при отрывке траншеи длиной</w:t>
      </w:r>
      <w:r w:rsidRPr="006E59CA">
        <w:rPr>
          <w:rStyle w:val="a3"/>
          <w:rFonts w:eastAsia="Arial Unicode MS"/>
          <w:szCs w:val="28"/>
        </w:rPr>
        <w:t xml:space="preserve"> </w:t>
      </w:r>
      <w:r w:rsidRPr="004939EC">
        <w:rPr>
          <w:rStyle w:val="a3"/>
          <w:rFonts w:eastAsia="Arial Unicode MS"/>
          <w:i w:val="0"/>
          <w:szCs w:val="28"/>
          <w:lang w:val="en-US"/>
        </w:rPr>
        <w:t>L</w:t>
      </w:r>
      <w:r w:rsidRPr="006E59CA">
        <w:rPr>
          <w:i/>
          <w:szCs w:val="28"/>
        </w:rPr>
        <w:t xml:space="preserve"> </w:t>
      </w:r>
      <w:r w:rsidRPr="006E59CA">
        <w:rPr>
          <w:szCs w:val="28"/>
        </w:rPr>
        <w:t>= 4000</w:t>
      </w:r>
      <w:r w:rsidRPr="006E59CA">
        <w:rPr>
          <w:rStyle w:val="a3"/>
          <w:rFonts w:eastAsia="Arial Unicode MS"/>
          <w:szCs w:val="28"/>
        </w:rPr>
        <w:t xml:space="preserve"> </w:t>
      </w:r>
      <w:r w:rsidRPr="00AA1A8D">
        <w:rPr>
          <w:rStyle w:val="a3"/>
          <w:rFonts w:eastAsia="Arial Unicode MS"/>
          <w:i w:val="0"/>
          <w:szCs w:val="28"/>
        </w:rPr>
        <w:t>м</w:t>
      </w:r>
      <w:r w:rsidRPr="006E59CA">
        <w:rPr>
          <w:szCs w:val="28"/>
        </w:rPr>
        <w:t xml:space="preserve"> в песчаном грунте для прокладки тру</w:t>
      </w:r>
      <w:r w:rsidRPr="006E59CA">
        <w:rPr>
          <w:szCs w:val="28"/>
        </w:rPr>
        <w:softHyphen/>
        <w:t xml:space="preserve">бопровода предусматривается крепление стенок. Угол внутреннего трения грунта </w:t>
      </w:r>
      <m:oMath>
        <m:r>
          <w:rPr>
            <w:rStyle w:val="a3"/>
            <w:rFonts w:ascii="Cambria Math" w:eastAsia="Arial Unicode MS" w:hAnsi="Cambria Math"/>
            <w:szCs w:val="28"/>
          </w:rPr>
          <m:t>φ</m:t>
        </m:r>
      </m:oMath>
      <w:r>
        <w:rPr>
          <w:szCs w:val="28"/>
        </w:rPr>
        <w:t xml:space="preserve"> = 40°; глубина траншеи Н = </w:t>
      </w:r>
      <w:r w:rsidRPr="006E59CA">
        <w:rPr>
          <w:szCs w:val="28"/>
        </w:rPr>
        <w:t>2,1</w:t>
      </w:r>
      <w:r w:rsidRPr="006E59CA">
        <w:rPr>
          <w:rStyle w:val="a3"/>
          <w:rFonts w:eastAsia="Arial Unicode MS"/>
          <w:szCs w:val="28"/>
        </w:rPr>
        <w:t xml:space="preserve"> </w:t>
      </w:r>
      <w:r w:rsidRPr="006E59CA">
        <w:rPr>
          <w:rStyle w:val="a3"/>
          <w:rFonts w:eastAsia="Arial Unicode MS"/>
          <w:i w:val="0"/>
          <w:szCs w:val="28"/>
        </w:rPr>
        <w:t>м</w:t>
      </w:r>
      <w:r w:rsidRPr="006E59CA">
        <w:rPr>
          <w:szCs w:val="28"/>
        </w:rPr>
        <w:t>; ширина понизу</w:t>
      </w:r>
      <w:r w:rsidRPr="006E59CA">
        <w:rPr>
          <w:rStyle w:val="a3"/>
          <w:rFonts w:eastAsia="Arial Unicode MS"/>
          <w:szCs w:val="28"/>
        </w:rPr>
        <w:t xml:space="preserve"> </w:t>
      </w:r>
      <w:r w:rsidRPr="00AA1A8D">
        <w:rPr>
          <w:rStyle w:val="a3"/>
          <w:rFonts w:eastAsia="Arial Unicode MS"/>
          <w:i w:val="0"/>
          <w:szCs w:val="28"/>
          <w:lang w:val="en-US"/>
        </w:rPr>
        <w:t>b</w:t>
      </w:r>
      <w:r w:rsidRPr="006E59CA">
        <w:rPr>
          <w:rStyle w:val="a3"/>
          <w:rFonts w:eastAsia="Arial Unicode MS"/>
          <w:szCs w:val="28"/>
        </w:rPr>
        <w:t xml:space="preserve"> =</w:t>
      </w:r>
      <w:r w:rsidRPr="006E59CA">
        <w:rPr>
          <w:szCs w:val="28"/>
        </w:rPr>
        <w:t xml:space="preserve"> 1,2</w:t>
      </w:r>
      <w:r w:rsidRPr="004939EC">
        <w:rPr>
          <w:rStyle w:val="a3"/>
          <w:rFonts w:eastAsia="Arial Unicode MS"/>
          <w:szCs w:val="28"/>
        </w:rPr>
        <w:t xml:space="preserve"> </w:t>
      </w:r>
      <w:r w:rsidRPr="004939EC">
        <w:rPr>
          <w:rStyle w:val="a3"/>
          <w:rFonts w:eastAsia="Arial Unicode MS"/>
          <w:i w:val="0"/>
          <w:szCs w:val="28"/>
        </w:rPr>
        <w:t>м</w:t>
      </w:r>
      <w:r w:rsidRPr="004939EC">
        <w:rPr>
          <w:rStyle w:val="a3"/>
          <w:rFonts w:eastAsia="Arial Unicode MS"/>
          <w:szCs w:val="28"/>
        </w:rPr>
        <w:t>.</w:t>
      </w:r>
      <w:r w:rsidRPr="006E59CA">
        <w:rPr>
          <w:szCs w:val="28"/>
        </w:rPr>
        <w:t xml:space="preserve"> Произвести расчет крепления, выполненного из дощатых сплошных щитов размером 3,3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6E59CA">
        <w:rPr>
          <w:szCs w:val="28"/>
        </w:rPr>
        <w:t xml:space="preserve"> 0,7</w:t>
      </w:r>
      <w:r w:rsidRPr="006E59CA">
        <w:rPr>
          <w:rStyle w:val="a3"/>
          <w:rFonts w:eastAsia="Arial Unicode MS"/>
          <w:i w:val="0"/>
          <w:szCs w:val="28"/>
        </w:rPr>
        <w:t xml:space="preserve"> </w:t>
      </w:r>
      <w:r w:rsidRPr="00AA1A8D">
        <w:rPr>
          <w:rStyle w:val="a3"/>
          <w:rFonts w:eastAsia="Arial Unicode MS"/>
          <w:i w:val="0"/>
          <w:szCs w:val="28"/>
        </w:rPr>
        <w:t>м</w:t>
      </w:r>
      <w:r w:rsidRPr="006E59CA">
        <w:rPr>
          <w:szCs w:val="28"/>
        </w:rPr>
        <w:t xml:space="preserve"> и инвентарных распорных рам си</w:t>
      </w:r>
      <w:r w:rsidRPr="006E59CA">
        <w:rPr>
          <w:szCs w:val="28"/>
        </w:rPr>
        <w:softHyphen/>
        <w:t xml:space="preserve">стемы НИИОМТП </w:t>
      </w:r>
      <w:r>
        <w:rPr>
          <w:szCs w:val="28"/>
        </w:rPr>
        <w:t>(рис. 3.31</w:t>
      </w:r>
      <w:r w:rsidRPr="00B75152">
        <w:rPr>
          <w:szCs w:val="28"/>
        </w:rPr>
        <w:t>).</w:t>
      </w:r>
      <w:r w:rsidRPr="006E59CA">
        <w:rPr>
          <w:szCs w:val="28"/>
        </w:rPr>
        <w:t xml:space="preserve"> Для щитов используются сос</w:t>
      </w:r>
      <w:r w:rsidRPr="006E59CA">
        <w:rPr>
          <w:szCs w:val="28"/>
        </w:rPr>
        <w:softHyphen/>
        <w:t xml:space="preserve">новые доски II сорта толщиной </w:t>
      </w:r>
      <m:oMath>
        <m:r>
          <w:rPr>
            <w:rFonts w:ascii="Cambria Math" w:hAnsi="Cambria Math"/>
            <w:szCs w:val="28"/>
          </w:rPr>
          <m:t>δ</m:t>
        </m:r>
      </m:oMath>
      <w:r w:rsidRPr="006E59CA">
        <w:rPr>
          <w:szCs w:val="28"/>
        </w:rPr>
        <w:t xml:space="preserve"> = 50</w:t>
      </w:r>
      <w:r w:rsidRPr="00302A41">
        <w:rPr>
          <w:szCs w:val="28"/>
        </w:rPr>
        <w:t xml:space="preserve"> </w:t>
      </w:r>
      <w:r>
        <w:rPr>
          <w:szCs w:val="28"/>
        </w:rPr>
        <w:t>мм</w:t>
      </w:r>
      <w:r w:rsidRPr="006E59CA">
        <w:rPr>
          <w:rStyle w:val="a3"/>
          <w:rFonts w:eastAsia="Arial Unicode MS"/>
          <w:szCs w:val="28"/>
        </w:rPr>
        <w:t>.</w:t>
      </w:r>
      <w:r>
        <w:rPr>
          <w:rStyle w:val="a3"/>
          <w:rFonts w:eastAsia="Arial Unicode MS"/>
          <w:szCs w:val="28"/>
        </w:rPr>
        <w:t xml:space="preserve"> </w:t>
      </w:r>
      <w:r w:rsidRPr="006E59CA">
        <w:rPr>
          <w:szCs w:val="28"/>
        </w:rPr>
        <w:t>Работы по прокладке трубопровода продолжаются в тече</w:t>
      </w:r>
      <w:r w:rsidRPr="006E59CA">
        <w:rPr>
          <w:szCs w:val="28"/>
        </w:rPr>
        <w:softHyphen/>
        <w:t>ние времени</w:t>
      </w:r>
      <w:proofErr w:type="gramStart"/>
      <w:r w:rsidRPr="006E59CA">
        <w:rPr>
          <w:szCs w:val="28"/>
        </w:rPr>
        <w:t xml:space="preserve"> Т</w:t>
      </w:r>
      <w:proofErr w:type="gramEnd"/>
      <w:r w:rsidRPr="006E59CA">
        <w:rPr>
          <w:szCs w:val="28"/>
        </w:rPr>
        <w:t xml:space="preserve"> = 40 дням. Определить количество захваток и оборачиваемость креплений.</w:t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Y="8055"/>
        <w:tblW w:w="5000" w:type="pct"/>
        <w:tblLook w:val="04A0"/>
      </w:tblPr>
      <w:tblGrid>
        <w:gridCol w:w="1172"/>
        <w:gridCol w:w="1616"/>
        <w:gridCol w:w="1133"/>
        <w:gridCol w:w="1005"/>
        <w:gridCol w:w="727"/>
        <w:gridCol w:w="1052"/>
        <w:gridCol w:w="751"/>
        <w:gridCol w:w="1202"/>
        <w:gridCol w:w="1196"/>
      </w:tblGrid>
      <w:tr w:rsidR="00F92B55" w:rsidRPr="00E7133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</w:tc>
        <w:tc>
          <w:tcPr>
            <w:tcW w:w="820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сооружения</w:t>
            </w:r>
          </w:p>
        </w:tc>
        <w:tc>
          <w:tcPr>
            <w:tcW w:w="575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Ширина понизу,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10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</w:t>
            </w:r>
          </w:p>
        </w:tc>
        <w:tc>
          <w:tcPr>
            <w:tcW w:w="369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Н,   м</w:t>
            </w:r>
          </w:p>
        </w:tc>
        <w:tc>
          <w:tcPr>
            <w:tcW w:w="53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УГВ,  м</w:t>
            </w:r>
          </w:p>
        </w:tc>
        <w:tc>
          <w:tcPr>
            <w:tcW w:w="381" w:type="pct"/>
            <w:vAlign w:val="center"/>
          </w:tcPr>
          <w:p w:rsidR="00F92B55" w:rsidRDefault="00F92B55" w:rsidP="00F92B55">
            <w:pPr>
              <w:spacing w:after="0"/>
              <w:jc w:val="center"/>
              <w:rPr>
                <w:sz w:val="24"/>
                <w:szCs w:val="24"/>
                <w:vertAlign w:val="subscript"/>
              </w:rPr>
            </w:pPr>
            <w:r w:rsidRPr="00E71332">
              <w:rPr>
                <w:sz w:val="24"/>
                <w:szCs w:val="24"/>
                <w:lang w:val="en-US"/>
              </w:rPr>
              <w:t>S</w:t>
            </w:r>
            <w:r w:rsidRPr="00E71332">
              <w:rPr>
                <w:sz w:val="24"/>
                <w:szCs w:val="24"/>
                <w:vertAlign w:val="subscript"/>
              </w:rPr>
              <w:t>в,</w:t>
            </w:r>
          </w:p>
          <w:p w:rsidR="00F92B55" w:rsidRPr="00E7133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610" w:type="pct"/>
            <w:vAlign w:val="center"/>
          </w:tcPr>
          <w:p w:rsidR="00F92B55" w:rsidRPr="00E7133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 w:rsidRPr="00E71332">
              <w:rPr>
                <w:rStyle w:val="a3"/>
                <w:rFonts w:eastAsia="Arial Unicode MS"/>
                <w:i w:val="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,</w:t>
            </w:r>
            <w:r w:rsidRPr="00E71332">
              <w:rPr>
                <w:rStyle w:val="a3"/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Pr="00E71332">
              <w:rPr>
                <w:rStyle w:val="a3"/>
                <w:rFonts w:eastAsia="Arial Unicode MS"/>
                <w:i w:val="0"/>
                <w:sz w:val="24"/>
                <w:szCs w:val="24"/>
              </w:rPr>
              <w:t>м</w:t>
            </w:r>
            <w:proofErr w:type="gramEnd"/>
            <w:r w:rsidRPr="00E71332">
              <w:rPr>
                <w:rStyle w:val="a3"/>
                <w:rFonts w:eastAsia="Arial Unicode MS"/>
                <w:i w:val="0"/>
                <w:sz w:val="24"/>
                <w:szCs w:val="24"/>
              </w:rPr>
              <w:t>/сутки</w:t>
            </w:r>
          </w:p>
        </w:tc>
        <w:tc>
          <w:tcPr>
            <w:tcW w:w="608" w:type="pct"/>
            <w:vAlign w:val="center"/>
          </w:tcPr>
          <w:p w:rsidR="00F92B55" w:rsidRPr="00E71332" w:rsidRDefault="00F92B55" w:rsidP="00F92B55">
            <w:pPr>
              <w:spacing w:after="0"/>
              <w:jc w:val="center"/>
              <w:rPr>
                <w:rStyle w:val="a3"/>
                <w:rFonts w:eastAsia="Arial Unicode MS"/>
                <w:i w:val="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μ</m:t>
                </m:r>
              </m:oMath>
            </m:oMathPara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Супесь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0,12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Котлован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0,14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0,20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Котлован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0,18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0,12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Котлован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0,14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Супесь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0,20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Котлован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0,18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0,12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Котлован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0,14</w:t>
            </w:r>
          </w:p>
        </w:tc>
      </w:tr>
      <w:tr w:rsidR="00F92B55" w:rsidRPr="00333802" w:rsidTr="00F92B55">
        <w:tc>
          <w:tcPr>
            <w:tcW w:w="594" w:type="pct"/>
            <w:vAlign w:val="center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2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Траншея</w:t>
            </w:r>
          </w:p>
        </w:tc>
        <w:tc>
          <w:tcPr>
            <w:tcW w:w="575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510" w:type="pct"/>
          </w:tcPr>
          <w:p w:rsidR="00F92B55" w:rsidRPr="00333802" w:rsidRDefault="00F92B55" w:rsidP="00F92B5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КЗП</w:t>
            </w:r>
          </w:p>
        </w:tc>
        <w:tc>
          <w:tcPr>
            <w:tcW w:w="369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534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381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610" w:type="pct"/>
          </w:tcPr>
          <w:p w:rsidR="00F92B55" w:rsidRPr="00333802" w:rsidRDefault="00F92B55" w:rsidP="00F92B5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608" w:type="pct"/>
          </w:tcPr>
          <w:p w:rsidR="00F92B55" w:rsidRPr="00333802" w:rsidRDefault="00F92B55" w:rsidP="00F92B55">
            <w:pPr>
              <w:spacing w:after="0"/>
              <w:jc w:val="center"/>
            </w:pPr>
            <w:r>
              <w:t>0,20</w:t>
            </w:r>
          </w:p>
        </w:tc>
      </w:tr>
    </w:tbl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  <w:r>
        <w:rPr>
          <w:sz w:val="28"/>
          <w:szCs w:val="28"/>
        </w:rPr>
        <w:t>РЕШЕНИЕ:</w:t>
      </w:r>
      <w:r w:rsidRPr="006E59CA">
        <w:rPr>
          <w:sz w:val="28"/>
          <w:szCs w:val="28"/>
        </w:rPr>
        <w:t xml:space="preserve"> </w:t>
      </w:r>
      <w:r w:rsidRPr="00F92B55">
        <w:rPr>
          <w:rStyle w:val="3pt"/>
          <w:sz w:val="28"/>
          <w:szCs w:val="28"/>
        </w:rPr>
        <w:t>Проверка креплений на проч</w:t>
      </w:r>
      <w:r w:rsidRPr="00F92B55">
        <w:rPr>
          <w:rStyle w:val="3pt"/>
          <w:sz w:val="28"/>
          <w:szCs w:val="28"/>
        </w:rPr>
        <w:softHyphen/>
        <w:t>ность и жесткость.</w:t>
      </w:r>
      <w:r w:rsidRPr="00AA1A8D">
        <w:rPr>
          <w:sz w:val="28"/>
          <w:szCs w:val="28"/>
        </w:rPr>
        <w:t xml:space="preserve"> </w:t>
      </w:r>
      <w:r w:rsidRPr="006E59CA">
        <w:rPr>
          <w:sz w:val="28"/>
          <w:szCs w:val="28"/>
        </w:rPr>
        <w:t>Активное давление грунта</w:t>
      </w:r>
      <w:r>
        <w:rPr>
          <w:sz w:val="28"/>
          <w:szCs w:val="28"/>
        </w:rPr>
        <w:t xml:space="preserve"> определяется по формуле:</w:t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61"/>
        <w:gridCol w:w="893"/>
      </w:tblGrid>
      <w:tr w:rsidR="00F92B55" w:rsidRPr="00737B34" w:rsidTr="000B1852">
        <w:tc>
          <w:tcPr>
            <w:tcW w:w="9600" w:type="dxa"/>
            <w:vAlign w:val="center"/>
          </w:tcPr>
          <w:p w:rsidR="00F92B55" w:rsidRPr="00737B34" w:rsidRDefault="00F92B55" w:rsidP="000B1852">
            <w:pPr>
              <w:pStyle w:val="a8"/>
              <w:shd w:val="clear" w:color="auto" w:fill="auto"/>
              <w:spacing w:line="240" w:lineRule="auto"/>
              <w:jc w:val="center"/>
              <w:rPr>
                <w:rStyle w:val="a9"/>
                <w:b w:val="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акт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45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φ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oMath>
            <w:r w:rsidRPr="00737B34">
              <w:rPr>
                <w:sz w:val="28"/>
                <w:szCs w:val="28"/>
              </w:rPr>
              <w:t xml:space="preserve"> ,</w:t>
            </w:r>
          </w:p>
        </w:tc>
        <w:tc>
          <w:tcPr>
            <w:tcW w:w="254" w:type="dxa"/>
            <w:vAlign w:val="center"/>
          </w:tcPr>
          <w:p w:rsidR="00F92B55" w:rsidRPr="00737B34" w:rsidRDefault="00F92B55" w:rsidP="000B1852">
            <w:pPr>
              <w:pStyle w:val="a8"/>
              <w:shd w:val="clear" w:color="auto" w:fill="auto"/>
              <w:spacing w:line="240" w:lineRule="auto"/>
              <w:jc w:val="center"/>
              <w:rPr>
                <w:rStyle w:val="a9"/>
                <w:b w:val="0"/>
                <w:sz w:val="28"/>
                <w:szCs w:val="28"/>
              </w:rPr>
            </w:pPr>
            <w:r w:rsidRPr="00737B34">
              <w:rPr>
                <w:rStyle w:val="a9"/>
                <w:b w:val="0"/>
                <w:sz w:val="28"/>
                <w:szCs w:val="28"/>
              </w:rPr>
              <w:t>(3.41)</w:t>
            </w:r>
          </w:p>
        </w:tc>
      </w:tr>
    </w:tbl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20" w:right="40" w:firstLine="688"/>
        <w:rPr>
          <w:sz w:val="28"/>
          <w:szCs w:val="28"/>
        </w:rPr>
      </w:pPr>
    </w:p>
    <w:p w:rsidR="00F92B55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>г</w:t>
      </w:r>
      <w:r w:rsidRPr="00B75152">
        <w:rPr>
          <w:szCs w:val="28"/>
        </w:rPr>
        <w:t>де</w:t>
      </w:r>
      <w:r>
        <w:rPr>
          <w:szCs w:val="28"/>
        </w:rPr>
        <w:t>:</w:t>
      </w:r>
      <w:r w:rsidRPr="00B75152">
        <w:rPr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Cs w:val="28"/>
            <w:lang w:val="en-US"/>
          </w:rPr>
          <m:t>γ</m:t>
        </m:r>
      </m:oMath>
      <w:r w:rsidRPr="00B75152">
        <w:rPr>
          <w:szCs w:val="28"/>
        </w:rPr>
        <w:t xml:space="preserve"> </w:t>
      </w:r>
      <w:r w:rsidRPr="00B75152">
        <w:rPr>
          <w:rStyle w:val="a9"/>
          <w:rFonts w:eastAsia="Arial Unicode MS"/>
          <w:b w:val="0"/>
          <w:szCs w:val="28"/>
        </w:rPr>
        <w:t>–</w:t>
      </w:r>
      <w:r w:rsidRPr="00B75152">
        <w:rPr>
          <w:szCs w:val="28"/>
        </w:rPr>
        <w:t xml:space="preserve"> объемный вес грунта; </w:t>
      </w:r>
      <m:oMath>
        <m:r>
          <m:rPr>
            <m:sty m:val="p"/>
          </m:rPr>
          <w:rPr>
            <w:rFonts w:ascii="Cambria Math" w:hAnsi="Cambria Math"/>
            <w:szCs w:val="28"/>
            <w:lang w:val="en-US"/>
          </w:rPr>
          <m:t>γ</m:t>
        </m:r>
      </m:oMath>
      <w:r w:rsidRPr="00B75152">
        <w:rPr>
          <w:szCs w:val="28"/>
        </w:rPr>
        <w:t xml:space="preserve"> = 1,6 т/м</w:t>
      </w:r>
      <w:r w:rsidRPr="00B75152">
        <w:rPr>
          <w:szCs w:val="28"/>
          <w:vertAlign w:val="superscript"/>
        </w:rPr>
        <w:t>3</w:t>
      </w:r>
      <w:r w:rsidRPr="00B75152">
        <w:rPr>
          <w:szCs w:val="28"/>
        </w:rPr>
        <w:t xml:space="preserve">. Тогда </w:t>
      </w:r>
      <m:oMath>
        <m:sSub>
          <m:sSubPr>
            <m:ctrlPr>
              <w:rPr>
                <w:rFonts w:ascii="Cambria Math" w:eastAsia="Times New Roman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акт</m:t>
            </m:r>
          </m:sub>
        </m:sSub>
      </m:oMath>
      <w:r w:rsidRPr="00B75152">
        <w:rPr>
          <w:szCs w:val="28"/>
        </w:rPr>
        <w:t xml:space="preserve"> = 2,1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B75152">
        <w:t xml:space="preserve">1,6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B75152">
        <w:rPr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tg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45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0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Cs w:val="28"/>
              </w:rPr>
              <m:t xml:space="preserve">- </m:t>
            </m:r>
            <m:sSup>
              <m:sSupPr>
                <m:ctrlPr>
                  <w:rPr>
                    <w:rFonts w:ascii="Cambria Math" w:eastAsia="Times New Roman" w:hAnsi="Cambria Math"/>
                    <w:szCs w:val="28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40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0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szCs w:val="28"/>
              </w:rPr>
              <m:t>/2</m:t>
            </m:r>
          </m:e>
        </m:d>
      </m:oMath>
      <w:r w:rsidRPr="00B75152">
        <w:rPr>
          <w:szCs w:val="28"/>
        </w:rPr>
        <w:t xml:space="preserve"> = 0,73 т/м</w:t>
      </w:r>
      <w:proofErr w:type="gramStart"/>
      <w:r w:rsidRPr="00B75152">
        <w:rPr>
          <w:szCs w:val="28"/>
          <w:vertAlign w:val="superscript"/>
        </w:rPr>
        <w:t>2</w:t>
      </w:r>
      <w:proofErr w:type="gramEnd"/>
      <w:r w:rsidRPr="00B75152">
        <w:rPr>
          <w:szCs w:val="28"/>
        </w:rPr>
        <w:t xml:space="preserve">. </w:t>
      </w:r>
      <w:r w:rsidRPr="00B75152">
        <w:rPr>
          <w:szCs w:val="28"/>
        </w:rPr>
        <w:tab/>
        <w:t xml:space="preserve">Принимается расстояние между стойками </w:t>
      </w:r>
      <w:r w:rsidRPr="00B75152">
        <w:rPr>
          <w:rStyle w:val="1pt"/>
          <w:rFonts w:eastAsia="Arial Unicode MS"/>
          <w:szCs w:val="28"/>
        </w:rPr>
        <w:t>l</w:t>
      </w:r>
      <w:r w:rsidRPr="00F92B55">
        <w:rPr>
          <w:rStyle w:val="1pt"/>
          <w:rFonts w:eastAsia="Arial Unicode MS"/>
          <w:szCs w:val="28"/>
          <w:lang w:val="ru-RU"/>
        </w:rPr>
        <w:t xml:space="preserve"> = 2,0</w:t>
      </w:r>
      <w:r w:rsidRPr="00B75152">
        <w:rPr>
          <w:szCs w:val="28"/>
        </w:rPr>
        <w:t xml:space="preserve"> м. Дли</w:t>
      </w:r>
      <w:r w:rsidRPr="00B75152">
        <w:rPr>
          <w:szCs w:val="28"/>
        </w:rPr>
        <w:softHyphen/>
      </w:r>
      <w:r w:rsidRPr="00B75152">
        <w:rPr>
          <w:szCs w:val="28"/>
        </w:rPr>
        <w:lastRenderedPageBreak/>
        <w:t>на консолей,</w:t>
      </w:r>
      <w:r w:rsidRPr="00B75152">
        <w:rPr>
          <w:rStyle w:val="a3"/>
          <w:rFonts w:eastAsia="Arial Unicode MS"/>
          <w:szCs w:val="28"/>
        </w:rPr>
        <w:t xml:space="preserve"> а</w:t>
      </w:r>
      <w:r w:rsidRPr="00B75152">
        <w:rPr>
          <w:szCs w:val="28"/>
        </w:rPr>
        <w:t xml:space="preserve"> = 0,65</w:t>
      </w:r>
      <w:r w:rsidRPr="00B75152">
        <w:rPr>
          <w:rStyle w:val="a3"/>
          <w:rFonts w:eastAsia="Arial Unicode MS"/>
          <w:szCs w:val="28"/>
        </w:rPr>
        <w:t xml:space="preserve"> </w:t>
      </w:r>
      <w:r w:rsidRPr="00B75152">
        <w:rPr>
          <w:rStyle w:val="a3"/>
          <w:rFonts w:eastAsia="Arial Unicode MS"/>
          <w:i w:val="0"/>
          <w:szCs w:val="28"/>
        </w:rPr>
        <w:t>м</w:t>
      </w:r>
      <w:r w:rsidRPr="00B75152">
        <w:rPr>
          <w:rStyle w:val="a3"/>
          <w:rFonts w:eastAsia="Arial Unicode MS"/>
          <w:szCs w:val="28"/>
        </w:rPr>
        <w:t>.</w:t>
      </w:r>
      <w:r w:rsidRPr="00B75152">
        <w:rPr>
          <w:szCs w:val="28"/>
        </w:rPr>
        <w:t xml:space="preserve"> Проверка на прочность произво</w:t>
      </w:r>
      <w:r w:rsidRPr="00B75152">
        <w:rPr>
          <w:szCs w:val="28"/>
        </w:rPr>
        <w:softHyphen/>
        <w:t>дится по максимальному изгибающему моменту М.</w:t>
      </w:r>
    </w:p>
    <w:p w:rsidR="00F92B55" w:rsidRPr="00B75152" w:rsidRDefault="00F92B55" w:rsidP="00F92B55">
      <w:pPr>
        <w:spacing w:after="0" w:line="240" w:lineRule="auto"/>
        <w:rPr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700"/>
      </w:tblGrid>
      <w:tr w:rsidR="00F92B55" w:rsidRPr="00737B34" w:rsidTr="000B1852">
        <w:trPr>
          <w:trHeight w:val="533"/>
          <w:jc w:val="center"/>
        </w:trPr>
        <w:tc>
          <w:tcPr>
            <w:tcW w:w="9315" w:type="dxa"/>
            <w:vAlign w:val="center"/>
          </w:tcPr>
          <w:p w:rsidR="00F92B55" w:rsidRPr="00737B34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M= 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q×(</m:t>
                  </m:r>
                  <m:sSup>
                    <m:sSup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- 4</m:t>
                  </m:r>
                  <m:sSup>
                    <m:sSup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8</m:t>
                  </m:r>
                </m:den>
              </m:f>
            </m:oMath>
            <w:r w:rsidRPr="00737B34">
              <w:rPr>
                <w:szCs w:val="28"/>
              </w:rPr>
              <w:t xml:space="preserve"> ,</w:t>
            </w:r>
          </w:p>
        </w:tc>
        <w:tc>
          <w:tcPr>
            <w:tcW w:w="539" w:type="dxa"/>
            <w:vAlign w:val="center"/>
          </w:tcPr>
          <w:p w:rsidR="00F92B55" w:rsidRPr="00737B34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w:r w:rsidRPr="00737B34">
              <w:rPr>
                <w:rStyle w:val="a9"/>
                <w:rFonts w:eastAsia="Arial Unicode MS"/>
                <w:b w:val="0"/>
                <w:szCs w:val="28"/>
              </w:rPr>
              <w:t>(3.42)</w:t>
            </w:r>
          </w:p>
        </w:tc>
      </w:tr>
    </w:tbl>
    <w:p w:rsidR="00F92B55" w:rsidRPr="00B75152" w:rsidRDefault="00F92B55" w:rsidP="00F92B55">
      <w:pPr>
        <w:spacing w:after="0" w:line="240" w:lineRule="auto"/>
        <w:rPr>
          <w:rStyle w:val="a9"/>
          <w:rFonts w:eastAsia="Arial Unicode MS"/>
          <w:b w:val="0"/>
          <w:szCs w:val="28"/>
        </w:rPr>
      </w:pPr>
    </w:p>
    <w:p w:rsidR="00F92B55" w:rsidRPr="00B75152" w:rsidRDefault="00F92B55" w:rsidP="00F92B55">
      <w:pPr>
        <w:spacing w:after="0" w:line="240" w:lineRule="auto"/>
        <w:rPr>
          <w:szCs w:val="28"/>
        </w:rPr>
      </w:pPr>
      <w:r w:rsidRPr="00737B34">
        <w:rPr>
          <w:bCs/>
        </w:rPr>
        <w:t xml:space="preserve">где </w:t>
      </w:r>
      <m:oMath>
        <m:r>
          <m:rPr>
            <m:sty m:val="p"/>
          </m:rPr>
          <w:rPr>
            <w:rFonts w:ascii="Cambria Math" w:hAnsi="Cambria Math"/>
            <w:szCs w:val="28"/>
          </w:rPr>
          <m:t>q</m:t>
        </m:r>
      </m:oMath>
      <w:r w:rsidRPr="00737B34">
        <w:rPr>
          <w:bCs/>
        </w:rPr>
        <w:t xml:space="preserve"> – </w:t>
      </w:r>
      <w:r w:rsidRPr="00B75152">
        <w:rPr>
          <w:szCs w:val="28"/>
        </w:rPr>
        <w:t xml:space="preserve">нагрузка на нижнюю, наиболее нагруженную доску шириной </w:t>
      </w:r>
      <w:proofErr w:type="gramStart"/>
      <w:r w:rsidRPr="00737B34">
        <w:rPr>
          <w:szCs w:val="28"/>
        </w:rPr>
        <w:t>b</w:t>
      </w:r>
      <w:proofErr w:type="gramEnd"/>
      <w:r w:rsidRPr="00725F2D">
        <w:rPr>
          <w:szCs w:val="28"/>
          <w:vertAlign w:val="subscript"/>
        </w:rPr>
        <w:t>д</w:t>
      </w:r>
      <w:r w:rsidRPr="00B75152">
        <w:rPr>
          <w:szCs w:val="28"/>
        </w:rPr>
        <w:t xml:space="preserve"> = 17,5 см. Определяем </w:t>
      </w:r>
      <m:oMath>
        <m:r>
          <m:rPr>
            <m:sty m:val="p"/>
          </m:rPr>
          <w:rPr>
            <w:rFonts w:ascii="Cambria Math" w:hAnsi="Cambria Math"/>
            <w:szCs w:val="28"/>
          </w:rPr>
          <m:t>q</m:t>
        </m:r>
      </m:oMath>
      <w:r w:rsidRPr="00B75152">
        <w:rPr>
          <w:szCs w:val="28"/>
        </w:rPr>
        <w:t xml:space="preserve"> = </w:t>
      </w:r>
      <m:oMath>
        <m:sSub>
          <m:sSubPr>
            <m:ctrlPr>
              <w:rPr>
                <w:rFonts w:ascii="Cambria Math" w:eastAsia="Times New Roman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акт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</m:oMath>
      <w:r w:rsidRPr="00B75152">
        <w:t xml:space="preserve"> </w:t>
      </w:r>
      <w:r w:rsidRPr="00B75152">
        <w:rPr>
          <w:szCs w:val="28"/>
          <w:lang w:val="en-US"/>
        </w:rPr>
        <w:t>b</w:t>
      </w:r>
      <w:r w:rsidRPr="00B75152">
        <w:rPr>
          <w:szCs w:val="28"/>
          <w:vertAlign w:val="subscript"/>
        </w:rPr>
        <w:t>д</w:t>
      </w:r>
      <w:r w:rsidRPr="00B75152">
        <w:rPr>
          <w:szCs w:val="28"/>
        </w:rPr>
        <w:t xml:space="preserve"> = 0,73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B75152">
        <w:t xml:space="preserve"> </w:t>
      </w:r>
      <w:r w:rsidRPr="00B75152">
        <w:rPr>
          <w:szCs w:val="28"/>
        </w:rPr>
        <w:t xml:space="preserve">0,175 = 0,127 т/м. Тогда напряжение при изгибе  </w:t>
      </w:r>
      <m:oMath>
        <m:sSub>
          <m:sSubPr>
            <m:ctrlPr>
              <w:rPr>
                <w:rFonts w:ascii="Cambria Math" w:eastAsia="Times New Roman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eastAsia="Times New Roman" w:hAnsi="Cambria Math"/>
            <w:szCs w:val="28"/>
          </w:rPr>
          <m:t xml:space="preserve"> </m:t>
        </m:r>
      </m:oMath>
      <w:r w:rsidRPr="00B75152">
        <w:rPr>
          <w:szCs w:val="28"/>
        </w:rPr>
        <w:t xml:space="preserve"> определим по формуле:</w:t>
      </w:r>
    </w:p>
    <w:p w:rsidR="00F92B55" w:rsidRDefault="00F92B55" w:rsidP="00F92B55">
      <w:pPr>
        <w:spacing w:after="0" w:line="240" w:lineRule="auto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05"/>
        <w:gridCol w:w="749"/>
      </w:tblGrid>
      <w:tr w:rsidR="00F92B55" w:rsidRPr="00737B34" w:rsidTr="000B1852">
        <w:tc>
          <w:tcPr>
            <w:tcW w:w="9105" w:type="dxa"/>
            <w:vAlign w:val="center"/>
          </w:tcPr>
          <w:p w:rsidR="00F92B55" w:rsidRPr="00737B34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W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-4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r>
                    <w:rPr>
                      <w:rFonts w:ascii="Cambria Math" w:hAnsi="Cambria Math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8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д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/>
                          <w:szCs w:val="28"/>
                          <w:vertAlign w:val="subscript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  <w:vertAlign w:val="subscript"/>
                        </w:rPr>
                        <m:t>δ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  <w:vertAlign w:val="subscript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szCs w:val="28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и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 xml:space="preserve"> ≤</m:t>
              </m:r>
            </m:oMath>
            <w:r w:rsidRPr="00737B34">
              <w:rPr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R</m:t>
                  </m:r>
                </m:e>
                <m:sub>
                  <w:proofErr w:type="gramStart"/>
                  <m:r>
                    <w:rPr>
                      <w:rFonts w:ascii="Cambria Math" w:hAnsi="Cambria Math"/>
                      <w:szCs w:val="28"/>
                    </w:rPr>
                    <m:t>и</m:t>
                  </m:r>
                  <w:proofErr w:type="gramEnd"/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у.р</m:t>
                  </m:r>
                </m:sub>
              </m:sSub>
            </m:oMath>
            <w:r w:rsidRPr="00737B34">
              <w:rPr>
                <w:szCs w:val="28"/>
              </w:rPr>
              <w:t xml:space="preserve"> ,</w:t>
            </w:r>
          </w:p>
        </w:tc>
        <w:tc>
          <w:tcPr>
            <w:tcW w:w="749" w:type="dxa"/>
            <w:vAlign w:val="center"/>
          </w:tcPr>
          <w:p w:rsidR="00F92B55" w:rsidRPr="00737B34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w:r w:rsidRPr="00737B34">
              <w:rPr>
                <w:rStyle w:val="a9"/>
                <w:rFonts w:eastAsia="Arial Unicode MS"/>
                <w:b w:val="0"/>
                <w:szCs w:val="28"/>
              </w:rPr>
              <w:t>(3.43)</w:t>
            </w:r>
          </w:p>
        </w:tc>
      </w:tr>
    </w:tbl>
    <w:p w:rsidR="00F92B55" w:rsidRDefault="00F92B55" w:rsidP="00F92B55">
      <w:pPr>
        <w:spacing w:after="0" w:line="240" w:lineRule="auto"/>
        <w:rPr>
          <w:rStyle w:val="a9"/>
          <w:rFonts w:eastAsia="Arial Unicode MS"/>
          <w:b w:val="0"/>
          <w:szCs w:val="28"/>
        </w:rPr>
      </w:pPr>
    </w:p>
    <w:p w:rsidR="00F92B55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 xml:space="preserve">где: </w:t>
      </w:r>
      <w:r>
        <w:rPr>
          <w:szCs w:val="28"/>
          <w:lang w:val="en-US"/>
        </w:rPr>
        <w:t>W</w:t>
      </w:r>
      <w:r w:rsidRPr="00B44581">
        <w:rPr>
          <w:szCs w:val="28"/>
        </w:rPr>
        <w:t xml:space="preserve"> – </w:t>
      </w:r>
      <w:r>
        <w:rPr>
          <w:szCs w:val="28"/>
        </w:rPr>
        <w:t xml:space="preserve">момент сопротивления сечения доски; </w:t>
      </w:r>
      <w:r>
        <w:rPr>
          <w:szCs w:val="28"/>
          <w:lang w:val="en-US"/>
        </w:rPr>
        <w:t>W</w:t>
      </w:r>
      <w:r>
        <w:rPr>
          <w:szCs w:val="28"/>
        </w:rPr>
        <w:t xml:space="preserve"> = </w:t>
      </w:r>
      <m:oMath>
        <m:sSub>
          <m:sSubPr>
            <m:ctrlPr>
              <w:rPr>
                <w:rFonts w:ascii="Cambria Math" w:hAnsi="Cambria Math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Cs w:val="28"/>
              </w:rPr>
              <m:t>д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szCs w:val="28"/>
                <w:vertAlign w:val="sub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8"/>
                <w:vertAlign w:val="subscript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8"/>
                <w:vertAlign w:val="subscript"/>
              </w:rPr>
              <m:t>2</m:t>
            </m:r>
          </m:sup>
        </m:sSup>
      </m:oMath>
      <w:r>
        <w:rPr>
          <w:szCs w:val="28"/>
        </w:rPr>
        <w:t>:</w:t>
      </w:r>
      <w:r w:rsidRPr="00B44581">
        <w:rPr>
          <w:szCs w:val="28"/>
        </w:rPr>
        <w:t>6</w:t>
      </w:r>
      <w:r>
        <w:rPr>
          <w:szCs w:val="28"/>
        </w:rPr>
        <w:t xml:space="preserve">;  </w:t>
      </w:r>
      <w:r>
        <w:rPr>
          <w:szCs w:val="28"/>
          <w:lang w:val="en-US"/>
        </w:rPr>
        <w:t>R</w:t>
      </w:r>
      <w:r>
        <w:rPr>
          <w:szCs w:val="28"/>
          <w:vertAlign w:val="subscript"/>
        </w:rPr>
        <w:t>и</w:t>
      </w:r>
      <w:r>
        <w:rPr>
          <w:szCs w:val="28"/>
        </w:rPr>
        <w:t xml:space="preserve"> – расчетное сопротивление сосновой доски на изгиб и равно 150,0 кг/см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у</m:t>
            </m:r>
            <w:proofErr w:type="gramStart"/>
            <m:r>
              <m:rPr>
                <m:sty m:val="p"/>
              </m:rPr>
              <w:rPr>
                <w:rFonts w:ascii="Cambria Math" w:hAnsi="Cambria Math"/>
                <w:szCs w:val="28"/>
              </w:rPr>
              <m:t>.р</m:t>
            </m:r>
            <w:proofErr w:type="gramEnd"/>
          </m:sub>
        </m:sSub>
      </m:oMath>
      <w:r>
        <w:rPr>
          <w:szCs w:val="28"/>
        </w:rPr>
        <w:t xml:space="preserve"> – коэффициент условий работы конструкции при воздействии кратковременной нагрузки (монтажные нагрузки) по </w:t>
      </w:r>
      <w:r w:rsidRPr="00614573">
        <w:rPr>
          <w:szCs w:val="28"/>
        </w:rPr>
        <w:t xml:space="preserve">СНиП </w:t>
      </w:r>
      <w:r w:rsidRPr="00614573">
        <w:rPr>
          <w:szCs w:val="28"/>
          <w:lang w:val="en-US"/>
        </w:rPr>
        <w:t>II</w:t>
      </w:r>
      <w:r w:rsidRPr="00614573">
        <w:rPr>
          <w:szCs w:val="28"/>
        </w:rPr>
        <w:t>-В</w:t>
      </w:r>
      <w:r>
        <w:rPr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у.р</m:t>
            </m:r>
          </m:sub>
        </m:sSub>
      </m:oMath>
      <w:r>
        <w:rPr>
          <w:szCs w:val="28"/>
        </w:rPr>
        <w:t xml:space="preserve"> = 1,2.</w:t>
      </w:r>
    </w:p>
    <w:p w:rsidR="00F92B55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 xml:space="preserve">Тогда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и</m:t>
            </m:r>
          </m:sub>
        </m:sSub>
      </m:oMath>
      <w:r>
        <w:rPr>
          <w:szCs w:val="28"/>
        </w:rPr>
        <w:t xml:space="preserve"> = </w:t>
      </w:r>
      <w:r w:rsidRPr="00665606">
        <w:rPr>
          <w:szCs w:val="28"/>
        </w:rPr>
        <w:t>1,25 (2</w:t>
      </w:r>
      <w:r w:rsidRPr="00665606">
        <w:rPr>
          <w:szCs w:val="28"/>
          <w:vertAlign w:val="superscript"/>
        </w:rPr>
        <w:t>2</w:t>
      </w:r>
      <w:r w:rsidRPr="00665606">
        <w:rPr>
          <w:szCs w:val="28"/>
        </w:rPr>
        <w:t xml:space="preserve"> – 4 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665606">
        <w:rPr>
          <w:szCs w:val="28"/>
        </w:rPr>
        <w:t xml:space="preserve"> 0,65</w:t>
      </w:r>
      <w:r w:rsidRPr="00665606">
        <w:rPr>
          <w:szCs w:val="28"/>
          <w:vertAlign w:val="superscript"/>
        </w:rPr>
        <w:t>2</w:t>
      </w:r>
      <w:r w:rsidRPr="00665606">
        <w:rPr>
          <w:szCs w:val="28"/>
        </w:rPr>
        <w:t>)</w:t>
      </w:r>
      <m:oMath>
        <m:r>
          <m:rPr>
            <m:sty m:val="p"/>
          </m:rPr>
          <w:rPr>
            <w:rFonts w:ascii="Cambria Math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>
        <w:rPr>
          <w:szCs w:val="28"/>
        </w:rPr>
        <w:t xml:space="preserve"> </w:t>
      </w:r>
      <w:r w:rsidRPr="00665606">
        <w:rPr>
          <w:szCs w:val="28"/>
        </w:rPr>
        <w:t>6</w:t>
      </w:r>
      <w:proofErr w:type="gramStart"/>
      <w:r w:rsidRPr="00665606">
        <w:rPr>
          <w:szCs w:val="28"/>
        </w:rPr>
        <w:t xml:space="preserve"> </w:t>
      </w:r>
      <w:r>
        <w:rPr>
          <w:szCs w:val="28"/>
        </w:rPr>
        <w:t>:</w:t>
      </w:r>
      <w:proofErr w:type="gramEnd"/>
      <w:r w:rsidRPr="00665606">
        <w:rPr>
          <w:szCs w:val="28"/>
        </w:rPr>
        <w:t xml:space="preserve"> (8 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665606">
        <w:rPr>
          <w:szCs w:val="28"/>
        </w:rPr>
        <w:t>0,175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665606">
        <w:rPr>
          <w:szCs w:val="28"/>
        </w:rPr>
        <w:t>0,05</w:t>
      </w:r>
      <w:r w:rsidRPr="00665606">
        <w:rPr>
          <w:szCs w:val="28"/>
          <w:vertAlign w:val="superscript"/>
        </w:rPr>
        <w:t>2</w:t>
      </w:r>
      <w:r w:rsidRPr="00665606">
        <w:rPr>
          <w:szCs w:val="28"/>
        </w:rPr>
        <w:t xml:space="preserve">) = </w:t>
      </w:r>
      <w:r>
        <w:rPr>
          <w:szCs w:val="28"/>
        </w:rPr>
        <w:t>50,6 кг/см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.  Определяем величину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у</m:t>
            </m:r>
            <w:proofErr w:type="gramStart"/>
            <m:r>
              <m:rPr>
                <m:sty m:val="p"/>
              </m:rPr>
              <w:rPr>
                <w:rFonts w:ascii="Cambria Math" w:hAnsi="Cambria Math"/>
                <w:szCs w:val="28"/>
              </w:rPr>
              <m:t>.р</m:t>
            </m:r>
            <w:proofErr w:type="gramEnd"/>
          </m:sub>
        </m:sSub>
      </m:oMath>
      <w:r>
        <w:rPr>
          <w:szCs w:val="28"/>
        </w:rPr>
        <w:t xml:space="preserve"> = 150,0 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>
        <w:rPr>
          <w:szCs w:val="28"/>
        </w:rPr>
        <w:t xml:space="preserve"> 1,2 = 180,0 кг/см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.  Таким образом, напряжение при изгибе меньше </w:t>
      </w: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и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у.р</m:t>
            </m:r>
          </m:sub>
        </m:sSub>
      </m:oMath>
      <w:r>
        <w:rPr>
          <w:szCs w:val="28"/>
        </w:rPr>
        <w:t xml:space="preserve">. </w:t>
      </w:r>
    </w:p>
    <w:p w:rsidR="00F92B55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ab/>
        <w:t xml:space="preserve">Выполняем проверку на жесткость по наибольшей стреле прогиба </w:t>
      </w:r>
      <m:oMath>
        <m:r>
          <m:rPr>
            <m:sty m:val="p"/>
          </m:rPr>
          <w:rPr>
            <w:rFonts w:ascii="Cambria Math" w:hAnsi="Cambria Math"/>
            <w:szCs w:val="28"/>
          </w:rPr>
          <m:t>f</m:t>
        </m:r>
      </m:oMath>
      <w:r>
        <w:rPr>
          <w:szCs w:val="28"/>
        </w:rPr>
        <w:t>.</w:t>
      </w:r>
    </w:p>
    <w:p w:rsidR="00F92B55" w:rsidRDefault="00F92B55" w:rsidP="00F92B55">
      <w:pPr>
        <w:spacing w:after="0" w:line="240" w:lineRule="auto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700"/>
      </w:tblGrid>
      <w:tr w:rsidR="00F92B55" w:rsidRPr="00095552" w:rsidTr="000B1852">
        <w:trPr>
          <w:trHeight w:val="651"/>
        </w:trPr>
        <w:tc>
          <w:tcPr>
            <w:tcW w:w="9585" w:type="dxa"/>
            <w:vAlign w:val="center"/>
          </w:tcPr>
          <w:p w:rsidR="00F92B55" w:rsidRPr="00095552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f= 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Cs w:val="28"/>
                      <w:lang w:val="en-US"/>
                    </w:rPr>
                    <m:t>q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Cs w:val="28"/>
                        </w:rPr>
                        <m:t>4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384 EI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q</m:t>
                  </m:r>
                  <m:sSup>
                    <m:sSup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l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16 EI</m:t>
                  </m:r>
                </m:den>
              </m:f>
            </m:oMath>
            <w:r w:rsidRPr="00095552">
              <w:rPr>
                <w:szCs w:val="28"/>
              </w:rPr>
              <w:t xml:space="preserve"> ,</w:t>
            </w:r>
          </w:p>
        </w:tc>
        <w:tc>
          <w:tcPr>
            <w:tcW w:w="269" w:type="dxa"/>
            <w:vAlign w:val="center"/>
          </w:tcPr>
          <w:p w:rsidR="00F92B55" w:rsidRPr="00095552" w:rsidRDefault="00F92B55" w:rsidP="000B1852">
            <w:pPr>
              <w:spacing w:after="0"/>
              <w:jc w:val="center"/>
              <w:rPr>
                <w:rStyle w:val="a9"/>
                <w:rFonts w:eastAsia="Arial Unicode MS"/>
                <w:b w:val="0"/>
                <w:szCs w:val="28"/>
              </w:rPr>
            </w:pPr>
            <w:r w:rsidRPr="00095552">
              <w:rPr>
                <w:rStyle w:val="a9"/>
                <w:rFonts w:eastAsia="Arial Unicode MS"/>
                <w:b w:val="0"/>
                <w:szCs w:val="28"/>
              </w:rPr>
              <w:t>(3.44)</w:t>
            </w:r>
          </w:p>
        </w:tc>
      </w:tr>
    </w:tbl>
    <w:p w:rsidR="00F92B55" w:rsidRPr="00B75152" w:rsidRDefault="00F92B55" w:rsidP="00F92B55">
      <w:pPr>
        <w:spacing w:after="0" w:line="240" w:lineRule="auto"/>
        <w:rPr>
          <w:szCs w:val="28"/>
        </w:rPr>
      </w:pPr>
    </w:p>
    <w:p w:rsidR="00F92B55" w:rsidRPr="00B75152" w:rsidRDefault="00F92B55" w:rsidP="00F92B55">
      <w:pPr>
        <w:spacing w:after="0" w:line="240" w:lineRule="auto"/>
        <w:rPr>
          <w:szCs w:val="28"/>
        </w:rPr>
      </w:pPr>
      <w:r>
        <w:rPr>
          <w:szCs w:val="28"/>
        </w:rPr>
        <w:t>г</w:t>
      </w:r>
      <w:r w:rsidRPr="00B75152">
        <w:rPr>
          <w:szCs w:val="28"/>
        </w:rPr>
        <w:t>де</w:t>
      </w:r>
      <w:r>
        <w:rPr>
          <w:szCs w:val="28"/>
        </w:rPr>
        <w:t>:</w:t>
      </w:r>
      <w:r w:rsidRPr="00B75152">
        <w:rPr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Cs w:val="28"/>
          </w:rPr>
          <m:t>E</m:t>
        </m:r>
      </m:oMath>
      <w:r w:rsidRPr="00B75152">
        <w:rPr>
          <w:szCs w:val="28"/>
        </w:rPr>
        <w:t xml:space="preserve"> – модуль упругости, принимается для всех пород древесины = 100 000 кг/см</w:t>
      </w:r>
      <w:proofErr w:type="gramStart"/>
      <w:r w:rsidRPr="00B75152">
        <w:rPr>
          <w:szCs w:val="28"/>
          <w:vertAlign w:val="superscript"/>
        </w:rPr>
        <w:t>2</w:t>
      </w:r>
      <w:proofErr w:type="gramEnd"/>
      <w:r w:rsidRPr="00B75152">
        <w:rPr>
          <w:szCs w:val="28"/>
        </w:rPr>
        <w:t xml:space="preserve">; </w:t>
      </w:r>
      <m:oMath>
        <m:r>
          <m:rPr>
            <m:sty m:val="p"/>
          </m:rPr>
          <w:rPr>
            <w:rFonts w:ascii="Cambria Math" w:hAnsi="Cambria Math"/>
            <w:szCs w:val="28"/>
          </w:rPr>
          <m:t>I</m:t>
        </m:r>
      </m:oMath>
      <w:r w:rsidRPr="00B75152">
        <w:rPr>
          <w:szCs w:val="28"/>
        </w:rPr>
        <w:t xml:space="preserve"> – момент инерции сечения доски. </w:t>
      </w:r>
      <w:r w:rsidRPr="00B75152">
        <w:rPr>
          <w:szCs w:val="28"/>
          <w:lang w:val="en-US"/>
        </w:rPr>
        <w:t>I</w:t>
      </w:r>
      <w:r w:rsidRPr="00B75152">
        <w:rPr>
          <w:szCs w:val="28"/>
        </w:rPr>
        <w:t xml:space="preserve"> </w:t>
      </w:r>
      <w:proofErr w:type="gramStart"/>
      <w:r w:rsidRPr="00B75152">
        <w:rPr>
          <w:szCs w:val="28"/>
        </w:rPr>
        <w:t xml:space="preserve">= </w:t>
      </w:r>
      <m:oMath>
        <m:sSub>
          <m:sSubPr>
            <m:ctrlPr>
              <w:rPr>
                <w:rFonts w:ascii="Cambria Math" w:hAnsi="Cambria Math"/>
                <w:szCs w:val="28"/>
                <w:lang w:val="en-US"/>
              </w:rPr>
            </m:ctrlPr>
          </m:sSubPr>
          <m:e>
            <w:proofErr w:type="gramEnd"/>
            <m:r>
              <m:rPr>
                <m:sty m:val="p"/>
              </m:rPr>
              <w:rPr>
                <w:rFonts w:ascii="Cambria Math" w:hAnsi="Cambria Math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Cs w:val="28"/>
              </w:rPr>
              <m:t>д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szCs w:val="28"/>
                <w:vertAlign w:val="sub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8"/>
                <w:vertAlign w:val="subscript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8"/>
                <w:vertAlign w:val="subscript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Cs w:val="28"/>
            <w:vertAlign w:val="subscript"/>
          </w:rPr>
          <m:t>)</m:t>
        </m:r>
      </m:oMath>
      <w:r w:rsidRPr="00B75152">
        <w:rPr>
          <w:szCs w:val="28"/>
        </w:rPr>
        <w:t xml:space="preserve"> : 12.</w:t>
      </w:r>
    </w:p>
    <w:p w:rsidR="00F92B55" w:rsidRPr="00B75152" w:rsidRDefault="00F92B55" w:rsidP="00F92B55">
      <w:pPr>
        <w:spacing w:after="0" w:line="240" w:lineRule="auto"/>
        <w:rPr>
          <w:szCs w:val="28"/>
        </w:rPr>
      </w:pPr>
      <w:r w:rsidRPr="00B75152">
        <w:rPr>
          <w:szCs w:val="28"/>
        </w:rPr>
        <w:t xml:space="preserve">Отсюда находим </w:t>
      </w:r>
      <m:oMath>
        <m:r>
          <m:rPr>
            <m:sty m:val="p"/>
          </m:rPr>
          <w:rPr>
            <w:rFonts w:ascii="Cambria Math"/>
            <w:szCs w:val="28"/>
          </w:rPr>
          <m:t>f</m:t>
        </m:r>
      </m:oMath>
      <w:r w:rsidRPr="00B75152">
        <w:rPr>
          <w:szCs w:val="28"/>
        </w:rPr>
        <w:t xml:space="preserve"> = (5,0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0,127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2</w:t>
      </w:r>
      <w:r w:rsidRPr="00B75152">
        <w:rPr>
          <w:szCs w:val="28"/>
          <w:vertAlign w:val="superscript"/>
        </w:rPr>
        <w:t>4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12,0)</w:t>
      </w:r>
      <w:proofErr w:type="gramStart"/>
      <w:r w:rsidRPr="00B75152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 xml:space="preserve"> :</m:t>
        </m:r>
      </m:oMath>
      <w:proofErr w:type="gramEnd"/>
      <w:r w:rsidRPr="00B75152">
        <w:rPr>
          <w:szCs w:val="28"/>
        </w:rPr>
        <w:t xml:space="preserve"> (384</w:t>
      </w:r>
      <m:oMath>
        <m:r>
          <m:rPr>
            <m:sty m:val="p"/>
          </m:rPr>
          <w:rPr>
            <w:rFonts w:ascii="Cambria Math"/>
            <w:szCs w:val="28"/>
          </w:rPr>
          <m:t>×</m:t>
        </m:r>
      </m:oMath>
      <w:r w:rsidRPr="00B75152">
        <w:rPr>
          <w:szCs w:val="28"/>
        </w:rPr>
        <w:t>100000</w:t>
      </w:r>
      <m:oMath>
        <m:r>
          <m:rPr>
            <m:sty m:val="p"/>
          </m:rPr>
          <w:rPr>
            <w:rFonts w:ascii="Cambria Math"/>
            <w:szCs w:val="28"/>
          </w:rPr>
          <m:t>×</m:t>
        </m:r>
      </m:oMath>
      <w:r w:rsidRPr="00B75152">
        <w:rPr>
          <w:szCs w:val="28"/>
        </w:rPr>
        <w:t>0,175</w:t>
      </w:r>
      <m:oMath>
        <m:r>
          <m:rPr>
            <m:sty m:val="p"/>
          </m:rPr>
          <w:rPr>
            <w:rFonts w:ascii="Cambria Math"/>
            <w:szCs w:val="28"/>
          </w:rPr>
          <m:t>×</m:t>
        </m:r>
      </m:oMath>
      <w:r w:rsidRPr="00B75152">
        <w:rPr>
          <w:szCs w:val="28"/>
        </w:rPr>
        <w:t>0,05</w:t>
      </w:r>
      <w:r w:rsidRPr="00B75152">
        <w:rPr>
          <w:szCs w:val="28"/>
          <w:vertAlign w:val="superscript"/>
        </w:rPr>
        <w:t>3</w:t>
      </w:r>
      <w:r w:rsidRPr="00B75152">
        <w:rPr>
          <w:szCs w:val="28"/>
        </w:rPr>
        <w:t>)  – (0,127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0,65</w:t>
      </w:r>
      <w:r w:rsidRPr="00B75152">
        <w:rPr>
          <w:szCs w:val="28"/>
          <w:vertAlign w:val="superscript"/>
        </w:rPr>
        <w:t>2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2,0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 xml:space="preserve">12) </w:t>
      </w:r>
      <m:oMath>
        <m:r>
          <w:rPr>
            <w:rFonts w:ascii="Cambria Math" w:hAnsi="Cambria Math"/>
            <w:szCs w:val="28"/>
          </w:rPr>
          <m:t xml:space="preserve"> :</m:t>
        </m:r>
      </m:oMath>
      <w:r w:rsidRPr="00B75152">
        <w:rPr>
          <w:szCs w:val="28"/>
        </w:rPr>
        <w:t xml:space="preserve"> (16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100000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0,175</w:t>
      </w:r>
      <m:oMath>
        <m:r>
          <m:rPr>
            <m:sty m:val="p"/>
          </m:rPr>
          <w:rPr>
            <w:rFonts w:ascii="Cambria Math" w:hAnsi="Cambria Math"/>
            <w:szCs w:val="28"/>
          </w:rPr>
          <m:t>×</m:t>
        </m:r>
      </m:oMath>
      <w:r w:rsidRPr="00B75152">
        <w:rPr>
          <w:szCs w:val="28"/>
        </w:rPr>
        <w:t>0,05</w:t>
      </w:r>
      <w:r w:rsidRPr="00B75152">
        <w:rPr>
          <w:szCs w:val="28"/>
          <w:vertAlign w:val="superscript"/>
        </w:rPr>
        <w:t>3</w:t>
      </w:r>
      <w:r w:rsidRPr="00B75152">
        <w:rPr>
          <w:szCs w:val="28"/>
        </w:rPr>
        <w:t>) = 0,0145 – 0,0074 = 0,0071 м.</w:t>
      </w:r>
    </w:p>
    <w:p w:rsidR="00F92B55" w:rsidRPr="00B75152" w:rsidRDefault="00F92B55" w:rsidP="00F92B55">
      <w:pPr>
        <w:spacing w:after="0" w:line="240" w:lineRule="auto"/>
        <w:rPr>
          <w:szCs w:val="28"/>
        </w:rPr>
      </w:pPr>
      <w:r w:rsidRPr="00B75152">
        <w:rPr>
          <w:szCs w:val="28"/>
        </w:rPr>
        <w:tab/>
        <w:t xml:space="preserve">Для данного вида конструкций допустимый прогиб </w:t>
      </w:r>
      <m:oMath>
        <w:proofErr w:type="gramStart"/>
        <m:r>
          <m:rPr>
            <m:sty m:val="p"/>
          </m:rPr>
          <w:rPr>
            <w:rFonts w:ascii="Cambria Math"/>
            <w:szCs w:val="28"/>
          </w:rPr>
          <m:t>f</m:t>
        </m:r>
      </m:oMath>
      <w:proofErr w:type="gramEnd"/>
      <w:r w:rsidRPr="00B75152">
        <w:rPr>
          <w:szCs w:val="28"/>
          <w:vertAlign w:val="subscript"/>
        </w:rPr>
        <w:t>доп</w:t>
      </w:r>
      <w:r w:rsidRPr="00B75152">
        <w:rPr>
          <w:szCs w:val="28"/>
        </w:rPr>
        <w:t>:</w:t>
      </w:r>
      <w:r w:rsidRPr="00B75152">
        <w:rPr>
          <w:szCs w:val="28"/>
          <w:lang w:val="en-US"/>
        </w:rPr>
        <w:t>l</w:t>
      </w:r>
      <m:oMath>
        <m:r>
          <w:rPr>
            <w:rFonts w:ascii="Cambria Math" w:hAnsi="Cambria Math"/>
            <w:szCs w:val="28"/>
          </w:rPr>
          <m:t>≤</m:t>
        </m:r>
      </m:oMath>
      <w:r w:rsidRPr="00B75152">
        <w:rPr>
          <w:szCs w:val="28"/>
        </w:rPr>
        <w:t>1:150. Фактический прогиб составит 0,007</w:t>
      </w:r>
      <w:proofErr w:type="gramStart"/>
      <w:r w:rsidRPr="00B75152">
        <w:rPr>
          <w:szCs w:val="28"/>
        </w:rPr>
        <w:t xml:space="preserve"> :</w:t>
      </w:r>
      <w:proofErr w:type="gramEnd"/>
      <w:r w:rsidRPr="00B75152">
        <w:rPr>
          <w:szCs w:val="28"/>
        </w:rPr>
        <w:t xml:space="preserve"> 2,0 = 1:286 </w:t>
      </w:r>
      <m:oMath>
        <m:r>
          <w:rPr>
            <w:rFonts w:ascii="Cambria Math" w:hAnsi="Cambria Math"/>
            <w:szCs w:val="28"/>
          </w:rPr>
          <m:t>&lt;</m:t>
        </m:r>
      </m:oMath>
      <w:r w:rsidRPr="00B75152">
        <w:rPr>
          <w:szCs w:val="28"/>
        </w:rPr>
        <w:t xml:space="preserve"> 1:150.</w:t>
      </w:r>
    </w:p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20" w:right="60" w:firstLine="320"/>
        <w:rPr>
          <w:sz w:val="28"/>
          <w:szCs w:val="28"/>
        </w:rPr>
      </w:pPr>
      <w:r w:rsidRPr="00B75152">
        <w:rPr>
          <w:rStyle w:val="3pt"/>
          <w:sz w:val="28"/>
          <w:szCs w:val="28"/>
        </w:rPr>
        <w:t>Определяем количество захваток и оборачиваемости креплений.</w:t>
      </w:r>
      <w:r w:rsidRPr="00B75152">
        <w:rPr>
          <w:sz w:val="28"/>
          <w:szCs w:val="28"/>
        </w:rPr>
        <w:t xml:space="preserve"> Количество захваток определяем из формулы:</w:t>
      </w:r>
    </w:p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20" w:right="60" w:firstLine="320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61"/>
        <w:gridCol w:w="893"/>
      </w:tblGrid>
      <w:tr w:rsidR="00F92B55" w:rsidRPr="00095552" w:rsidTr="000B1852">
        <w:tc>
          <w:tcPr>
            <w:tcW w:w="9510" w:type="dxa"/>
            <w:vAlign w:val="center"/>
          </w:tcPr>
          <w:p w:rsidR="00F92B55" w:rsidRPr="00095552" w:rsidRDefault="00F92B5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9"/>
                <w:b w:val="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T=K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m+n-1</m:t>
                  </m:r>
                </m:e>
              </m:d>
            </m:oMath>
            <w:r w:rsidRPr="00095552">
              <w:rPr>
                <w:sz w:val="28"/>
                <w:szCs w:val="28"/>
              </w:rPr>
              <w:t xml:space="preserve"> ,</w:t>
            </w:r>
          </w:p>
        </w:tc>
        <w:tc>
          <w:tcPr>
            <w:tcW w:w="344" w:type="dxa"/>
            <w:vAlign w:val="center"/>
          </w:tcPr>
          <w:p w:rsidR="00F92B55" w:rsidRPr="00095552" w:rsidRDefault="00F92B5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9"/>
                <w:b w:val="0"/>
                <w:sz w:val="28"/>
                <w:szCs w:val="28"/>
              </w:rPr>
            </w:pPr>
            <w:r w:rsidRPr="00095552">
              <w:rPr>
                <w:sz w:val="28"/>
                <w:szCs w:val="28"/>
              </w:rPr>
              <w:t>(</w:t>
            </w:r>
            <w:r w:rsidRPr="00095552">
              <w:rPr>
                <w:rStyle w:val="a9"/>
                <w:b w:val="0"/>
                <w:sz w:val="28"/>
                <w:szCs w:val="28"/>
              </w:rPr>
              <w:t>3.45)</w:t>
            </w:r>
          </w:p>
        </w:tc>
      </w:tr>
    </w:tbl>
    <w:p w:rsidR="00F92B55" w:rsidRDefault="00F92B55" w:rsidP="00F92B55">
      <w:pPr>
        <w:pStyle w:val="12"/>
        <w:shd w:val="clear" w:color="auto" w:fill="auto"/>
        <w:spacing w:before="0" w:line="240" w:lineRule="auto"/>
        <w:ind w:left="20" w:right="60"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F6081">
        <w:rPr>
          <w:sz w:val="28"/>
          <w:szCs w:val="28"/>
        </w:rPr>
        <w:t>де</w:t>
      </w:r>
      <w:r>
        <w:rPr>
          <w:sz w:val="28"/>
          <w:szCs w:val="28"/>
        </w:rPr>
        <w:t>:</w:t>
      </w:r>
      <m:oMath>
        <m:r>
          <m:rPr>
            <m:sty m:val="p"/>
          </m:rPr>
          <w:rPr>
            <w:rFonts w:ascii="Cambria Math"/>
            <w:sz w:val="28"/>
            <w:szCs w:val="28"/>
          </w:rPr>
          <m:t xml:space="preserve">  K</m:t>
        </m:r>
      </m:oMath>
      <w:r>
        <w:rPr>
          <w:sz w:val="28"/>
          <w:szCs w:val="28"/>
        </w:rPr>
        <w:t xml:space="preserve"> – </w:t>
      </w:r>
      <w:r w:rsidRPr="008F6081">
        <w:rPr>
          <w:sz w:val="28"/>
          <w:szCs w:val="28"/>
        </w:rPr>
        <w:t>модуль цикличности; принимается</w:t>
      </w:r>
      <w:r w:rsidRPr="008F6081">
        <w:rPr>
          <w:rStyle w:val="a3"/>
          <w:sz w:val="28"/>
          <w:szCs w:val="28"/>
        </w:rPr>
        <w:t xml:space="preserve"> </w:t>
      </w:r>
      <w:r w:rsidRPr="008F6081">
        <w:rPr>
          <w:rStyle w:val="a3"/>
          <w:i w:val="0"/>
          <w:sz w:val="28"/>
          <w:szCs w:val="28"/>
        </w:rPr>
        <w:t>К</w:t>
      </w:r>
      <w:r w:rsidRPr="008F6081">
        <w:rPr>
          <w:sz w:val="28"/>
          <w:szCs w:val="28"/>
        </w:rPr>
        <w:t xml:space="preserve"> = 2 смены; </w:t>
      </w:r>
      <w:r w:rsidRPr="008F6081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– </w:t>
      </w:r>
      <w:r w:rsidRPr="008F6081">
        <w:rPr>
          <w:sz w:val="28"/>
          <w:szCs w:val="28"/>
        </w:rPr>
        <w:t>количество захваток;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– </w:t>
      </w:r>
      <w:r w:rsidRPr="008F6081">
        <w:rPr>
          <w:sz w:val="28"/>
          <w:szCs w:val="28"/>
        </w:rPr>
        <w:t>число со</w:t>
      </w:r>
      <w:r>
        <w:rPr>
          <w:sz w:val="28"/>
          <w:szCs w:val="28"/>
        </w:rPr>
        <w:t>ставляющих процессов, п = 5 (1</w:t>
      </w:r>
      <w:r w:rsidRPr="008F6081">
        <w:rPr>
          <w:sz w:val="28"/>
          <w:szCs w:val="28"/>
        </w:rPr>
        <w:t>От</w:t>
      </w:r>
      <w:r w:rsidRPr="008F6081">
        <w:rPr>
          <w:sz w:val="28"/>
          <w:szCs w:val="28"/>
        </w:rPr>
        <w:softHyphen/>
        <w:t>рывка тра</w:t>
      </w:r>
      <w:r>
        <w:rPr>
          <w:sz w:val="28"/>
          <w:szCs w:val="28"/>
        </w:rPr>
        <w:t xml:space="preserve">ншеи и устройство крепления. 2 </w:t>
      </w:r>
      <w:r w:rsidRPr="008F6081">
        <w:rPr>
          <w:sz w:val="28"/>
          <w:szCs w:val="28"/>
        </w:rPr>
        <w:t>Под</w:t>
      </w:r>
      <w:r w:rsidRPr="008F6081">
        <w:rPr>
          <w:sz w:val="28"/>
          <w:szCs w:val="28"/>
        </w:rPr>
        <w:softHyphen/>
        <w:t>чистка дна траншеи и устройство подготовки</w:t>
      </w:r>
      <w:r w:rsidRPr="00701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</w:p>
    <w:p w:rsidR="00F92B55" w:rsidRPr="00AA6477" w:rsidRDefault="00F92B55" w:rsidP="00F92B55">
      <w:pPr>
        <w:pStyle w:val="12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proofErr w:type="gramStart"/>
      <w:r w:rsidRPr="00701B62">
        <w:rPr>
          <w:sz w:val="28"/>
          <w:szCs w:val="28"/>
        </w:rPr>
        <w:t>3</w:t>
      </w:r>
      <w:r>
        <w:rPr>
          <w:sz w:val="28"/>
          <w:szCs w:val="28"/>
        </w:rPr>
        <w:t xml:space="preserve"> Укладка труб. 4 Опробование трубопровода. 5</w:t>
      </w:r>
      <w:r w:rsidRPr="00701B62">
        <w:rPr>
          <w:sz w:val="28"/>
          <w:szCs w:val="28"/>
        </w:rPr>
        <w:t xml:space="preserve"> Засыпка траншеи и разборка креплений).</w:t>
      </w:r>
      <w:proofErr w:type="gramEnd"/>
      <w:r>
        <w:rPr>
          <w:sz w:val="28"/>
          <w:szCs w:val="28"/>
        </w:rPr>
        <w:t xml:space="preserve"> Из формулы (3.45) определяем количество захваток </w:t>
      </w:r>
      <w:r>
        <w:rPr>
          <w:sz w:val="28"/>
          <w:szCs w:val="28"/>
          <w:lang w:val="en-US"/>
        </w:rPr>
        <w:t>m</w:t>
      </w:r>
      <w:r w:rsidRPr="00AA64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AA6477">
        <w:rPr>
          <w:sz w:val="28"/>
          <w:szCs w:val="28"/>
        </w:rPr>
        <w:t xml:space="preserve"> = [</w:t>
      </w:r>
      <w:r>
        <w:rPr>
          <w:sz w:val="28"/>
          <w:szCs w:val="28"/>
        </w:rPr>
        <w:t>Т–К(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–</w:t>
      </w:r>
      <w:r w:rsidRPr="00AA647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AA6477">
        <w:rPr>
          <w:sz w:val="28"/>
          <w:szCs w:val="28"/>
        </w:rPr>
        <w:t>]</w:t>
      </w:r>
      <w:proofErr w:type="gramStart"/>
      <w:r>
        <w:rPr>
          <w:sz w:val="28"/>
          <w:szCs w:val="28"/>
        </w:rPr>
        <w:t xml:space="preserve"> </w:t>
      </w:r>
      <w:r w:rsidRPr="00F54AF6">
        <w:rPr>
          <w:rStyle w:val="a9"/>
          <w:b w:val="0"/>
          <w:sz w:val="28"/>
          <w:szCs w:val="28"/>
        </w:rPr>
        <w:t>:</w:t>
      </w:r>
      <w:proofErr w:type="gramEnd"/>
      <w:r w:rsidRPr="00F54AF6">
        <w:rPr>
          <w:rStyle w:val="a9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К = </w:t>
      </w:r>
      <w:r w:rsidRPr="00AA6477">
        <w:rPr>
          <w:sz w:val="28"/>
          <w:szCs w:val="28"/>
        </w:rPr>
        <w:t>[</w:t>
      </w:r>
      <w:r>
        <w:rPr>
          <w:sz w:val="28"/>
          <w:szCs w:val="28"/>
        </w:rPr>
        <w:t>40–2(5–1)</w:t>
      </w:r>
      <w:r w:rsidRPr="00AA6477">
        <w:rPr>
          <w:sz w:val="28"/>
          <w:szCs w:val="28"/>
        </w:rPr>
        <w:t>]</w:t>
      </w:r>
      <w:proofErr w:type="gramStart"/>
      <w:r>
        <w:rPr>
          <w:sz w:val="28"/>
          <w:szCs w:val="28"/>
        </w:rPr>
        <w:t xml:space="preserve"> </w:t>
      </w:r>
      <w:r w:rsidRPr="00F54AF6">
        <w:rPr>
          <w:rStyle w:val="a9"/>
          <w:b w:val="0"/>
          <w:sz w:val="28"/>
          <w:szCs w:val="28"/>
        </w:rPr>
        <w:t>:</w:t>
      </w:r>
      <w:proofErr w:type="gramEnd"/>
      <w:r w:rsidRPr="00F54AF6">
        <w:rPr>
          <w:rStyle w:val="a9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2 = 16 захваток. Длина одной захватки 40000</w:t>
      </w:r>
      <w:proofErr w:type="gramStart"/>
      <w:r>
        <w:rPr>
          <w:sz w:val="28"/>
          <w:szCs w:val="28"/>
        </w:rPr>
        <w:t xml:space="preserve"> </w:t>
      </w:r>
      <w:r w:rsidRPr="00F54AF6">
        <w:rPr>
          <w:rStyle w:val="a9"/>
          <w:b w:val="0"/>
          <w:sz w:val="28"/>
          <w:szCs w:val="28"/>
        </w:rPr>
        <w:t>:</w:t>
      </w:r>
      <w:proofErr w:type="gramEnd"/>
      <w:r w:rsidRPr="00F54AF6">
        <w:rPr>
          <w:rStyle w:val="a9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16 = 250 м. </w:t>
      </w:r>
      <w:r w:rsidRPr="00AA6477">
        <w:rPr>
          <w:sz w:val="28"/>
          <w:szCs w:val="28"/>
        </w:rPr>
        <w:t>Исходя из разме</w:t>
      </w:r>
      <w:r w:rsidRPr="00AA6477">
        <w:rPr>
          <w:sz w:val="28"/>
          <w:szCs w:val="28"/>
        </w:rPr>
        <w:softHyphen/>
        <w:t>ров щитов на участке длиной 10</w:t>
      </w:r>
      <w:r w:rsidRPr="00AA6477">
        <w:rPr>
          <w:rStyle w:val="a3"/>
          <w:sz w:val="28"/>
          <w:szCs w:val="28"/>
        </w:rPr>
        <w:t xml:space="preserve"> м</w:t>
      </w:r>
      <w:r w:rsidRPr="00AA6477">
        <w:rPr>
          <w:sz w:val="28"/>
          <w:szCs w:val="28"/>
        </w:rPr>
        <w:t xml:space="preserve"> (</w:t>
      </w:r>
      <w:r w:rsidRPr="00B75152">
        <w:rPr>
          <w:sz w:val="28"/>
          <w:szCs w:val="28"/>
        </w:rPr>
        <w:t>см. рисунок</w:t>
      </w:r>
      <w:r>
        <w:rPr>
          <w:sz w:val="28"/>
          <w:szCs w:val="28"/>
        </w:rPr>
        <w:t xml:space="preserve"> 3.31</w:t>
      </w:r>
      <w:r w:rsidRPr="00AA6477">
        <w:rPr>
          <w:sz w:val="28"/>
          <w:szCs w:val="28"/>
        </w:rPr>
        <w:t>) размещаем 6 рам, 18 щитов. Требуемое количество креплений на 1 за</w:t>
      </w:r>
      <w:r w:rsidRPr="00AA6477">
        <w:rPr>
          <w:sz w:val="28"/>
          <w:szCs w:val="28"/>
        </w:rPr>
        <w:softHyphen/>
        <w:t xml:space="preserve">хватку: </w:t>
      </w:r>
      <w:r>
        <w:rPr>
          <w:sz w:val="28"/>
          <w:szCs w:val="28"/>
        </w:rPr>
        <w:t>рам = (250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</m:oMath>
      <w:r>
        <w:rPr>
          <w:sz w:val="28"/>
          <w:szCs w:val="28"/>
        </w:rPr>
        <w:t>6)</w:t>
      </w:r>
      <w:proofErr w:type="gramStart"/>
      <w:r>
        <w:rPr>
          <w:sz w:val="28"/>
          <w:szCs w:val="28"/>
        </w:rPr>
        <w:t xml:space="preserve"> </w:t>
      </w:r>
      <w:r w:rsidRPr="00F54AF6">
        <w:rPr>
          <w:rStyle w:val="a9"/>
          <w:b w:val="0"/>
          <w:sz w:val="28"/>
          <w:szCs w:val="28"/>
        </w:rPr>
        <w:t>:</w:t>
      </w:r>
      <w:proofErr w:type="gramEnd"/>
      <w:r w:rsidRPr="00F54AF6">
        <w:rPr>
          <w:rStyle w:val="a9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10 = 150 штук; щитов = (250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</m:oMath>
      <w:r>
        <w:rPr>
          <w:sz w:val="28"/>
          <w:szCs w:val="28"/>
        </w:rPr>
        <w:t xml:space="preserve">18) </w:t>
      </w:r>
      <w:r w:rsidRPr="00F54AF6">
        <w:rPr>
          <w:rStyle w:val="a9"/>
          <w:b w:val="0"/>
          <w:sz w:val="28"/>
          <w:szCs w:val="28"/>
        </w:rPr>
        <w:t xml:space="preserve">: </w:t>
      </w:r>
      <w:r>
        <w:rPr>
          <w:sz w:val="28"/>
          <w:szCs w:val="28"/>
        </w:rPr>
        <w:t xml:space="preserve">10 = 450 штук. </w:t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60" w:right="20" w:firstLine="648"/>
        <w:rPr>
          <w:sz w:val="28"/>
          <w:szCs w:val="28"/>
        </w:rPr>
      </w:pP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60" w:right="20" w:firstLine="648"/>
        <w:rPr>
          <w:sz w:val="28"/>
          <w:szCs w:val="28"/>
        </w:rPr>
      </w:pPr>
      <w:r w:rsidRPr="00F92B55">
        <w:rPr>
          <w:sz w:val="28"/>
          <w:szCs w:val="28"/>
        </w:rPr>
        <w:lastRenderedPageBreak/>
        <w:drawing>
          <wp:inline distT="0" distB="0" distL="0" distR="0">
            <wp:extent cx="6069600" cy="1634400"/>
            <wp:effectExtent l="19050" t="19050" r="7620" b="4445"/>
            <wp:docPr id="11" name="Рисунок 2" descr="C:\Documents and Settings\Agoltsev.EKTU\Рабочий стол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goltsev.EKTU\Рабочий стол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600" cy="163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60" w:right="20" w:firstLine="648"/>
        <w:rPr>
          <w:sz w:val="28"/>
          <w:szCs w:val="28"/>
        </w:rPr>
      </w:pPr>
    </w:p>
    <w:p w:rsidR="00F92B55" w:rsidRPr="00DA5890" w:rsidRDefault="00F92B55" w:rsidP="00F92B55">
      <w:pPr>
        <w:pStyle w:val="3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B75152">
        <w:rPr>
          <w:rStyle w:val="385pt"/>
          <w:sz w:val="28"/>
          <w:szCs w:val="28"/>
        </w:rPr>
        <w:t xml:space="preserve">Рисунок 3.31 – Инвентарное крепление системы НИИОМТП: </w:t>
      </w:r>
      <w:r w:rsidRPr="00B75152">
        <w:rPr>
          <w:rStyle w:val="31"/>
          <w:i w:val="0"/>
          <w:sz w:val="28"/>
          <w:szCs w:val="28"/>
        </w:rPr>
        <w:t xml:space="preserve">1 – </w:t>
      </w:r>
      <w:r w:rsidRPr="00B75152">
        <w:rPr>
          <w:sz w:val="28"/>
          <w:szCs w:val="28"/>
        </w:rPr>
        <w:t>металлические</w:t>
      </w:r>
      <w:r w:rsidRPr="00DA5890">
        <w:rPr>
          <w:sz w:val="28"/>
          <w:szCs w:val="28"/>
        </w:rPr>
        <w:t xml:space="preserve"> рамы;</w:t>
      </w:r>
      <w:r w:rsidRPr="00DA5890">
        <w:rPr>
          <w:rStyle w:val="31"/>
          <w:sz w:val="28"/>
          <w:szCs w:val="28"/>
        </w:rPr>
        <w:t xml:space="preserve"> </w:t>
      </w:r>
      <w:r w:rsidRPr="00DA5890">
        <w:rPr>
          <w:rStyle w:val="31"/>
          <w:i w:val="0"/>
          <w:sz w:val="28"/>
          <w:szCs w:val="28"/>
        </w:rPr>
        <w:t xml:space="preserve">2 </w:t>
      </w:r>
      <w:r w:rsidRPr="00DA5890">
        <w:rPr>
          <w:rStyle w:val="31"/>
          <w:sz w:val="28"/>
          <w:szCs w:val="28"/>
        </w:rPr>
        <w:t xml:space="preserve">– </w:t>
      </w:r>
      <w:r w:rsidRPr="00DA5890">
        <w:rPr>
          <w:sz w:val="28"/>
          <w:szCs w:val="28"/>
        </w:rPr>
        <w:t>инвентарные щиты толщиной 50</w:t>
      </w:r>
      <w:r w:rsidRPr="00DA5890">
        <w:rPr>
          <w:rStyle w:val="31"/>
          <w:sz w:val="28"/>
          <w:szCs w:val="28"/>
        </w:rPr>
        <w:t xml:space="preserve"> </w:t>
      </w:r>
      <w:r w:rsidRPr="00DA5890">
        <w:rPr>
          <w:rStyle w:val="31"/>
          <w:i w:val="0"/>
          <w:sz w:val="28"/>
          <w:szCs w:val="28"/>
        </w:rPr>
        <w:t>мм;</w:t>
      </w:r>
      <w:r w:rsidRPr="00DA5890">
        <w:rPr>
          <w:rStyle w:val="31"/>
          <w:sz w:val="28"/>
          <w:szCs w:val="28"/>
        </w:rPr>
        <w:t xml:space="preserve"> </w:t>
      </w:r>
      <w:r w:rsidRPr="00DA5890">
        <w:rPr>
          <w:rStyle w:val="31"/>
          <w:i w:val="0"/>
          <w:sz w:val="28"/>
          <w:szCs w:val="28"/>
        </w:rPr>
        <w:t>3</w:t>
      </w:r>
      <w:r>
        <w:rPr>
          <w:i/>
          <w:sz w:val="28"/>
          <w:szCs w:val="28"/>
        </w:rPr>
        <w:t xml:space="preserve"> – </w:t>
      </w:r>
      <w:r w:rsidRPr="00DA5890">
        <w:rPr>
          <w:sz w:val="28"/>
          <w:szCs w:val="28"/>
        </w:rPr>
        <w:t>рас</w:t>
      </w:r>
      <w:r w:rsidRPr="00DA5890">
        <w:rPr>
          <w:sz w:val="28"/>
          <w:szCs w:val="28"/>
        </w:rPr>
        <w:softHyphen/>
        <w:t>порки.</w:t>
      </w:r>
    </w:p>
    <w:p w:rsidR="00F92B55" w:rsidRDefault="00F92B55" w:rsidP="00F92B55">
      <w:pPr>
        <w:pStyle w:val="12"/>
        <w:shd w:val="clear" w:color="auto" w:fill="auto"/>
        <w:spacing w:before="0" w:line="240" w:lineRule="auto"/>
        <w:ind w:left="60" w:right="20" w:firstLine="648"/>
        <w:rPr>
          <w:sz w:val="28"/>
          <w:szCs w:val="28"/>
        </w:rPr>
      </w:pPr>
      <w:r w:rsidRPr="00AA6477">
        <w:rPr>
          <w:sz w:val="28"/>
          <w:szCs w:val="28"/>
        </w:rPr>
        <w:t>Оборачиваемость комплекта крепле</w:t>
      </w:r>
      <w:r>
        <w:rPr>
          <w:sz w:val="28"/>
          <w:szCs w:val="28"/>
        </w:rPr>
        <w:t xml:space="preserve">ний одной захватки </w:t>
      </w:r>
      <w:r w:rsidRPr="006C2290">
        <w:rPr>
          <w:sz w:val="28"/>
          <w:szCs w:val="28"/>
        </w:rPr>
        <w:t>[</w:t>
      </w:r>
      <w:r>
        <w:rPr>
          <w:sz w:val="28"/>
          <w:szCs w:val="28"/>
        </w:rPr>
        <w:t>6; стр. 343</w:t>
      </w:r>
      <w:r w:rsidRPr="006C2290">
        <w:rPr>
          <w:sz w:val="28"/>
          <w:szCs w:val="28"/>
        </w:rPr>
        <w:t>]</w:t>
      </w:r>
      <w:r>
        <w:rPr>
          <w:sz w:val="28"/>
          <w:szCs w:val="28"/>
        </w:rPr>
        <w:t xml:space="preserve"> определяем по формуле:</w:t>
      </w:r>
    </w:p>
    <w:tbl>
      <w:tblPr>
        <w:tblStyle w:val="a6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01"/>
        <w:gridCol w:w="893"/>
      </w:tblGrid>
      <w:tr w:rsidR="00F92B55" w:rsidRPr="00244122" w:rsidTr="00F92B55">
        <w:tc>
          <w:tcPr>
            <w:tcW w:w="8901" w:type="dxa"/>
            <w:vAlign w:val="center"/>
          </w:tcPr>
          <w:p w:rsidR="00F92B55" w:rsidRPr="00244122" w:rsidRDefault="00F92B5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9"/>
                <w:b w:val="0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z= 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n-1+ 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K</m:t>
                      </m:r>
                    </m:den>
                  </m:f>
                </m:den>
              </m:f>
            </m:oMath>
            <w:r w:rsidRPr="00244122">
              <w:rPr>
                <w:sz w:val="28"/>
                <w:szCs w:val="28"/>
              </w:rPr>
              <w:t xml:space="preserve"> ,</w:t>
            </w:r>
          </w:p>
        </w:tc>
        <w:tc>
          <w:tcPr>
            <w:tcW w:w="893" w:type="dxa"/>
            <w:vAlign w:val="center"/>
          </w:tcPr>
          <w:p w:rsidR="00F92B55" w:rsidRPr="00244122" w:rsidRDefault="00F92B55" w:rsidP="000B1852">
            <w:pPr>
              <w:pStyle w:val="12"/>
              <w:shd w:val="clear" w:color="auto" w:fill="auto"/>
              <w:spacing w:before="0" w:line="240" w:lineRule="auto"/>
              <w:ind w:firstLine="0"/>
              <w:jc w:val="center"/>
              <w:rPr>
                <w:rStyle w:val="a9"/>
                <w:b w:val="0"/>
                <w:sz w:val="28"/>
                <w:szCs w:val="28"/>
              </w:rPr>
            </w:pPr>
            <w:r w:rsidRPr="00244122">
              <w:rPr>
                <w:rStyle w:val="a9"/>
                <w:b w:val="0"/>
                <w:sz w:val="28"/>
                <w:szCs w:val="28"/>
              </w:rPr>
              <w:t>(3.46)</w:t>
            </w:r>
          </w:p>
        </w:tc>
      </w:tr>
    </w:tbl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60" w:right="20" w:firstLine="0"/>
        <w:rPr>
          <w:sz w:val="28"/>
          <w:szCs w:val="28"/>
        </w:rPr>
      </w:pPr>
      <w:r w:rsidRPr="00B75152">
        <w:rPr>
          <w:rStyle w:val="a9"/>
          <w:b w:val="0"/>
          <w:sz w:val="28"/>
          <w:szCs w:val="28"/>
        </w:rPr>
        <w:t>где</w:t>
      </w:r>
      <w:proofErr w:type="gramStart"/>
      <w:r w:rsidRPr="00B75152">
        <w:rPr>
          <w:rStyle w:val="a9"/>
          <w:b w:val="0"/>
          <w:sz w:val="28"/>
          <w:szCs w:val="28"/>
        </w:rPr>
        <w:t xml:space="preserve">  А</w:t>
      </w:r>
      <w:proofErr w:type="gramEnd"/>
      <w:r w:rsidRPr="00B75152">
        <w:rPr>
          <w:rStyle w:val="a9"/>
          <w:b w:val="0"/>
          <w:sz w:val="28"/>
          <w:szCs w:val="28"/>
        </w:rPr>
        <w:t xml:space="preserve"> – число смен работы в 1 сутках; принимаем А=1. Тогда </w:t>
      </w:r>
      <w:r w:rsidRPr="00B75152">
        <w:rPr>
          <w:rStyle w:val="a9"/>
          <w:b w:val="0"/>
          <w:sz w:val="28"/>
          <w:szCs w:val="28"/>
          <w:lang w:val="en-US"/>
        </w:rPr>
        <w:t>z</w:t>
      </w:r>
      <w:r w:rsidRPr="00B75152">
        <w:rPr>
          <w:rStyle w:val="a9"/>
          <w:b w:val="0"/>
          <w:sz w:val="28"/>
          <w:szCs w:val="28"/>
        </w:rPr>
        <w:t xml:space="preserve"> = 16</w:t>
      </w:r>
      <w:proofErr w:type="gramStart"/>
      <w:r w:rsidRPr="00B75152">
        <w:rPr>
          <w:rStyle w:val="a9"/>
          <w:b w:val="0"/>
          <w:sz w:val="28"/>
          <w:szCs w:val="28"/>
        </w:rPr>
        <w:t xml:space="preserve"> :</w:t>
      </w:r>
      <w:proofErr w:type="gramEnd"/>
      <w:r w:rsidRPr="00B75152">
        <w:rPr>
          <w:rStyle w:val="a9"/>
          <w:b w:val="0"/>
          <w:sz w:val="28"/>
          <w:szCs w:val="28"/>
        </w:rPr>
        <w:t xml:space="preserve"> (5-1+1/2) = 3,5 раза. Потребное количество комплектов креплений а = </w:t>
      </w:r>
      <w:r w:rsidRPr="00B75152">
        <w:rPr>
          <w:rStyle w:val="a9"/>
          <w:b w:val="0"/>
          <w:sz w:val="28"/>
          <w:szCs w:val="28"/>
          <w:lang w:val="en-US"/>
        </w:rPr>
        <w:t>m</w:t>
      </w:r>
      <w:proofErr w:type="gramStart"/>
      <w:r w:rsidRPr="00B75152">
        <w:rPr>
          <w:rStyle w:val="a9"/>
          <w:b w:val="0"/>
          <w:sz w:val="28"/>
          <w:szCs w:val="28"/>
        </w:rPr>
        <w:t xml:space="preserve"> :</w:t>
      </w:r>
      <w:proofErr w:type="gramEnd"/>
      <w:r w:rsidRPr="00B75152">
        <w:rPr>
          <w:rStyle w:val="a9"/>
          <w:b w:val="0"/>
          <w:sz w:val="28"/>
          <w:szCs w:val="28"/>
        </w:rPr>
        <w:t xml:space="preserve"> </w:t>
      </w:r>
      <w:r w:rsidRPr="00B75152">
        <w:rPr>
          <w:rStyle w:val="a9"/>
          <w:b w:val="0"/>
          <w:sz w:val="28"/>
          <w:szCs w:val="28"/>
          <w:lang w:val="en-US"/>
        </w:rPr>
        <w:t>z</w:t>
      </w:r>
      <w:r w:rsidRPr="00B75152">
        <w:rPr>
          <w:rStyle w:val="a9"/>
          <w:b w:val="0"/>
          <w:sz w:val="28"/>
          <w:szCs w:val="28"/>
        </w:rPr>
        <w:t xml:space="preserve"> = 16 : 3.5 = 4,5 комплекта. </w:t>
      </w:r>
    </w:p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40" w:right="20" w:firstLine="668"/>
        <w:jc w:val="left"/>
        <w:rPr>
          <w:color w:val="000000"/>
          <w:spacing w:val="1"/>
          <w:sz w:val="28"/>
          <w:szCs w:val="28"/>
        </w:rPr>
      </w:pPr>
      <w:r w:rsidRPr="00B75152">
        <w:rPr>
          <w:sz w:val="28"/>
          <w:szCs w:val="28"/>
        </w:rPr>
        <w:t xml:space="preserve"> </w:t>
      </w:r>
      <w:r w:rsidRPr="00B75152">
        <w:rPr>
          <w:color w:val="000000"/>
          <w:spacing w:val="1"/>
          <w:sz w:val="28"/>
          <w:szCs w:val="28"/>
        </w:rPr>
        <w:t>Задача 3. 13</w:t>
      </w:r>
      <w:proofErr w:type="gramStart"/>
      <w:r w:rsidRPr="00B75152">
        <w:rPr>
          <w:color w:val="000000"/>
          <w:spacing w:val="1"/>
          <w:sz w:val="28"/>
          <w:szCs w:val="28"/>
        </w:rPr>
        <w:t xml:space="preserve"> Р</w:t>
      </w:r>
      <w:proofErr w:type="gramEnd"/>
      <w:r w:rsidRPr="00B75152">
        <w:rPr>
          <w:color w:val="000000"/>
          <w:spacing w:val="1"/>
          <w:sz w:val="28"/>
          <w:szCs w:val="28"/>
        </w:rPr>
        <w:t xml:space="preserve">ешить задачу 3.13 по данным, приведенным в таблице 3.15 и  </w:t>
      </w:r>
      <w:r w:rsidRPr="00B75152">
        <w:rPr>
          <w:sz w:val="28"/>
          <w:szCs w:val="28"/>
        </w:rPr>
        <w:t>определить количество захваток и оборачиваемость креплений</w:t>
      </w:r>
      <w:r w:rsidRPr="00B75152">
        <w:rPr>
          <w:color w:val="000000"/>
          <w:spacing w:val="1"/>
          <w:sz w:val="28"/>
          <w:szCs w:val="28"/>
        </w:rPr>
        <w:t>.</w:t>
      </w:r>
    </w:p>
    <w:p w:rsidR="00F92B55" w:rsidRPr="00B75152" w:rsidRDefault="00F92B55" w:rsidP="00F92B55">
      <w:pPr>
        <w:pStyle w:val="12"/>
        <w:shd w:val="clear" w:color="auto" w:fill="auto"/>
        <w:spacing w:before="0" w:line="240" w:lineRule="auto"/>
        <w:ind w:left="40" w:right="20" w:firstLine="668"/>
        <w:jc w:val="left"/>
        <w:rPr>
          <w:color w:val="000000"/>
          <w:spacing w:val="1"/>
          <w:sz w:val="28"/>
          <w:szCs w:val="28"/>
        </w:rPr>
      </w:pPr>
    </w:p>
    <w:tbl>
      <w:tblPr>
        <w:tblStyle w:val="a6"/>
        <w:tblW w:w="9534" w:type="dxa"/>
        <w:jc w:val="center"/>
        <w:tblLayout w:type="fixed"/>
        <w:tblLook w:val="04A0"/>
      </w:tblPr>
      <w:tblGrid>
        <w:gridCol w:w="587"/>
        <w:gridCol w:w="851"/>
        <w:gridCol w:w="1134"/>
        <w:gridCol w:w="1205"/>
        <w:gridCol w:w="1559"/>
        <w:gridCol w:w="1276"/>
        <w:gridCol w:w="992"/>
        <w:gridCol w:w="1930"/>
      </w:tblGrid>
      <w:tr w:rsidR="00F92B55" w:rsidRPr="00F50D3C" w:rsidTr="000B1852">
        <w:trPr>
          <w:cantSplit/>
          <w:trHeight w:val="1134"/>
          <w:jc w:val="center"/>
        </w:trPr>
        <w:tc>
          <w:tcPr>
            <w:tcW w:w="587" w:type="dxa"/>
            <w:textDirection w:val="btL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0" w:line="240" w:lineRule="auto"/>
              <w:ind w:left="-40" w:right="20" w:firstLine="0"/>
              <w:jc w:val="center"/>
              <w:rPr>
                <w:sz w:val="24"/>
                <w:szCs w:val="24"/>
              </w:rPr>
            </w:pPr>
            <w:r w:rsidRPr="00F50D3C">
              <w:rPr>
                <w:sz w:val="24"/>
                <w:szCs w:val="24"/>
              </w:rPr>
              <w:t>Вариант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0" w:line="240" w:lineRule="auto"/>
              <w:ind w:left="-108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50D3C">
              <w:rPr>
                <w:sz w:val="24"/>
                <w:szCs w:val="24"/>
              </w:rPr>
              <w:t>лин</w:t>
            </w:r>
            <w:r>
              <w:rPr>
                <w:sz w:val="24"/>
                <w:szCs w:val="24"/>
              </w:rPr>
              <w:t>а,</w:t>
            </w:r>
            <w:r w:rsidRPr="00F50D3C">
              <w:rPr>
                <w:rStyle w:val="a3"/>
                <w:rFonts w:eastAsia="Arial Unicode MS"/>
                <w:sz w:val="24"/>
                <w:szCs w:val="24"/>
              </w:rPr>
              <w:t xml:space="preserve"> </w:t>
            </w:r>
            <w:r w:rsidRPr="00F50D3C">
              <w:rPr>
                <w:rStyle w:val="a3"/>
                <w:rFonts w:eastAsia="Arial Unicode MS"/>
                <w:i w:val="0"/>
                <w:sz w:val="24"/>
                <w:szCs w:val="24"/>
                <w:lang w:val="en-US"/>
              </w:rPr>
              <w:t>L</w:t>
            </w:r>
            <w:r>
              <w:rPr>
                <w:rStyle w:val="a3"/>
                <w:rFonts w:eastAsia="Arial Unicode MS"/>
                <w:i w:val="0"/>
                <w:sz w:val="24"/>
                <w:szCs w:val="24"/>
              </w:rPr>
              <w:t>, км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0" w:line="240" w:lineRule="auto"/>
              <w:ind w:left="-90" w:right="20" w:firstLine="0"/>
              <w:jc w:val="center"/>
              <w:rPr>
                <w:sz w:val="24"/>
                <w:szCs w:val="24"/>
              </w:rPr>
            </w:pPr>
            <w:r w:rsidRPr="00F50D3C">
              <w:rPr>
                <w:sz w:val="24"/>
                <w:szCs w:val="24"/>
              </w:rPr>
              <w:t>Глубина, Н, м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F50D3C">
              <w:rPr>
                <w:sz w:val="24"/>
                <w:szCs w:val="24"/>
              </w:rPr>
              <w:t>Ширина понизу,</w:t>
            </w:r>
            <w:r w:rsidRPr="00F50D3C">
              <w:rPr>
                <w:rStyle w:val="a3"/>
                <w:rFonts w:eastAsia="Arial Unicode MS"/>
                <w:sz w:val="24"/>
                <w:szCs w:val="24"/>
              </w:rPr>
              <w:t xml:space="preserve"> </w:t>
            </w:r>
            <w:r w:rsidRPr="00F50D3C">
              <w:rPr>
                <w:rStyle w:val="a3"/>
                <w:rFonts w:eastAsia="Arial Unicode MS"/>
                <w:i w:val="0"/>
                <w:sz w:val="24"/>
                <w:szCs w:val="24"/>
                <w:lang w:val="en-US"/>
              </w:rPr>
              <w:t>b</w:t>
            </w:r>
            <w:r w:rsidRPr="00F50D3C">
              <w:rPr>
                <w:rStyle w:val="a3"/>
                <w:rFonts w:eastAsia="Arial Unicode MS"/>
                <w:i w:val="0"/>
                <w:sz w:val="24"/>
                <w:szCs w:val="24"/>
              </w:rPr>
              <w:t>, м</w:t>
            </w:r>
          </w:p>
        </w:tc>
        <w:tc>
          <w:tcPr>
            <w:tcW w:w="1559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F50D3C">
              <w:rPr>
                <w:sz w:val="24"/>
                <w:szCs w:val="24"/>
              </w:rPr>
              <w:t>Угол внутреннего трения грунта</w:t>
            </w:r>
            <w:r>
              <w:rPr>
                <w:sz w:val="24"/>
                <w:szCs w:val="24"/>
              </w:rPr>
              <w:t>,</w:t>
            </w:r>
          </w:p>
          <w:p w:rsidR="00F92B55" w:rsidRPr="00F50D3C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m:oMath>
              <m:r>
                <w:rPr>
                  <w:rStyle w:val="a3"/>
                  <w:rFonts w:ascii="Cambria Math" w:eastAsia="Arial Unicode MS" w:hAnsi="Cambria Math"/>
                  <w:sz w:val="24"/>
                  <w:szCs w:val="24"/>
                </w:rPr>
                <m:t>φ,</m:t>
              </m:r>
            </m:oMath>
            <w:r>
              <w:rPr>
                <w:rStyle w:val="a3"/>
                <w:i w:val="0"/>
                <w:sz w:val="24"/>
                <w:szCs w:val="24"/>
              </w:rPr>
              <w:t xml:space="preserve"> град.</w:t>
            </w:r>
          </w:p>
        </w:tc>
        <w:tc>
          <w:tcPr>
            <w:tcW w:w="1276" w:type="dxa"/>
            <w:vAlign w:val="center"/>
          </w:tcPr>
          <w:p w:rsidR="00F92B55" w:rsidRPr="00C60D16" w:rsidRDefault="00F92B55" w:rsidP="000B1852">
            <w:pPr>
              <w:pStyle w:val="12"/>
              <w:shd w:val="clear" w:color="auto" w:fill="auto"/>
              <w:spacing w:before="0" w:line="240" w:lineRule="auto"/>
              <w:ind w:left="-16" w:right="20" w:firstLine="0"/>
              <w:jc w:val="center"/>
              <w:rPr>
                <w:sz w:val="24"/>
                <w:szCs w:val="24"/>
              </w:rPr>
            </w:pPr>
            <w:r w:rsidRPr="00C60D16">
              <w:rPr>
                <w:sz w:val="24"/>
                <w:szCs w:val="24"/>
              </w:rPr>
              <w:t>Толщина</w:t>
            </w:r>
          </w:p>
          <w:p w:rsidR="00F92B55" w:rsidRPr="00C60D16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60D16">
              <w:rPr>
                <w:sz w:val="24"/>
                <w:szCs w:val="24"/>
              </w:rPr>
              <w:t>доски,</w:t>
            </w:r>
          </w:p>
          <w:p w:rsidR="00F92B55" w:rsidRPr="00C60D16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oMath>
            <w:r w:rsidRPr="00C60D16">
              <w:rPr>
                <w:sz w:val="24"/>
                <w:szCs w:val="24"/>
              </w:rPr>
              <w:t xml:space="preserve">, </w:t>
            </w:r>
            <w:proofErr w:type="gramStart"/>
            <w:r w:rsidRPr="00C60D16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92" w:type="dxa"/>
            <w:vAlign w:val="center"/>
          </w:tcPr>
          <w:p w:rsidR="00F92B55" w:rsidRPr="00C60D16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60D16">
              <w:rPr>
                <w:sz w:val="24"/>
                <w:szCs w:val="24"/>
              </w:rPr>
              <w:t>Общее время, Т, дни</w:t>
            </w:r>
          </w:p>
        </w:tc>
        <w:tc>
          <w:tcPr>
            <w:tcW w:w="1930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60D16">
              <w:rPr>
                <w:sz w:val="24"/>
                <w:szCs w:val="24"/>
              </w:rPr>
              <w:t>асчетное сопротивление</w:t>
            </w:r>
            <w:r>
              <w:rPr>
                <w:sz w:val="24"/>
                <w:szCs w:val="24"/>
              </w:rPr>
              <w:t>,</w:t>
            </w:r>
          </w:p>
          <w:p w:rsidR="00F92B55" w:rsidRPr="00C60D16" w:rsidRDefault="00F92B55" w:rsidP="000B1852">
            <w:pPr>
              <w:pStyle w:val="12"/>
              <w:shd w:val="clear" w:color="auto" w:fill="auto"/>
              <w:spacing w:before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60D16">
              <w:rPr>
                <w:sz w:val="24"/>
                <w:szCs w:val="24"/>
                <w:lang w:val="en-US"/>
              </w:rPr>
              <w:t>R</w:t>
            </w:r>
            <w:r w:rsidRPr="00C60D16">
              <w:rPr>
                <w:sz w:val="24"/>
                <w:szCs w:val="24"/>
                <w:vertAlign w:val="subscript"/>
              </w:rPr>
              <w:t>и</w:t>
            </w:r>
            <w:r>
              <w:rPr>
                <w:sz w:val="24"/>
                <w:szCs w:val="24"/>
                <w:vertAlign w:val="subscript"/>
              </w:rPr>
              <w:t xml:space="preserve">, </w:t>
            </w:r>
            <w:r w:rsidRPr="00C60D16">
              <w:rPr>
                <w:sz w:val="24"/>
                <w:szCs w:val="24"/>
              </w:rPr>
              <w:t>кг/см</w:t>
            </w:r>
            <w:r w:rsidRPr="00C60D16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CB1F1C">
              <w:rPr>
                <w:sz w:val="24"/>
                <w:szCs w:val="24"/>
              </w:rPr>
              <w:t>150,0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30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Pr="00CB1F1C">
              <w:rPr>
                <w:sz w:val="24"/>
                <w:szCs w:val="24"/>
              </w:rPr>
              <w:t>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30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Pr="00CB1F1C">
              <w:rPr>
                <w:sz w:val="24"/>
                <w:szCs w:val="24"/>
              </w:rPr>
              <w:t>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30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CB1F1C">
              <w:rPr>
                <w:sz w:val="24"/>
                <w:szCs w:val="24"/>
              </w:rPr>
              <w:t>150,0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Pr="00CB1F1C">
              <w:rPr>
                <w:sz w:val="24"/>
                <w:szCs w:val="24"/>
              </w:rPr>
              <w:t>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1,20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30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30" w:type="dxa"/>
            <w:vAlign w:val="center"/>
          </w:tcPr>
          <w:p w:rsidR="00F92B55" w:rsidRPr="00CB1F1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 w:rsidRPr="00CB1F1C">
              <w:rPr>
                <w:sz w:val="24"/>
                <w:szCs w:val="24"/>
              </w:rPr>
              <w:t>150,0</w:t>
            </w:r>
          </w:p>
        </w:tc>
      </w:tr>
      <w:tr w:rsidR="00F92B55" w:rsidRPr="00F50D3C" w:rsidTr="000B1852">
        <w:trPr>
          <w:jc w:val="center"/>
        </w:trPr>
        <w:tc>
          <w:tcPr>
            <w:tcW w:w="587" w:type="dxa"/>
            <w:vAlign w:val="center"/>
          </w:tcPr>
          <w:p w:rsidR="00F92B55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34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1205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1559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30" w:type="dxa"/>
            <w:vAlign w:val="center"/>
          </w:tcPr>
          <w:p w:rsidR="00F92B55" w:rsidRPr="00F50D3C" w:rsidRDefault="00F92B55" w:rsidP="000B1852">
            <w:pPr>
              <w:pStyle w:val="12"/>
              <w:shd w:val="clear" w:color="auto" w:fill="auto"/>
              <w:spacing w:before="20" w:after="20" w:line="240" w:lineRule="auto"/>
              <w:ind w:right="2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145,0</w:t>
            </w:r>
          </w:p>
        </w:tc>
      </w:tr>
    </w:tbl>
    <w:p w:rsidR="00F92B55" w:rsidRPr="00C60D16" w:rsidRDefault="00F92B55" w:rsidP="00F92B55">
      <w:pPr>
        <w:pStyle w:val="12"/>
        <w:shd w:val="clear" w:color="auto" w:fill="auto"/>
        <w:spacing w:before="0" w:line="240" w:lineRule="auto"/>
        <w:ind w:left="40" w:right="20" w:firstLine="668"/>
        <w:rPr>
          <w:sz w:val="28"/>
          <w:szCs w:val="28"/>
        </w:rPr>
      </w:pPr>
      <w:r>
        <w:rPr>
          <w:sz w:val="28"/>
          <w:szCs w:val="28"/>
        </w:rPr>
        <w:t>Примечание: 1.Р</w:t>
      </w:r>
      <w:r w:rsidRPr="006E59CA">
        <w:rPr>
          <w:sz w:val="28"/>
          <w:szCs w:val="28"/>
        </w:rPr>
        <w:t xml:space="preserve">асчет крепления </w:t>
      </w:r>
      <w:r>
        <w:rPr>
          <w:sz w:val="28"/>
          <w:szCs w:val="28"/>
        </w:rPr>
        <w:t>п</w:t>
      </w:r>
      <w:r w:rsidRPr="006E59CA">
        <w:rPr>
          <w:sz w:val="28"/>
          <w:szCs w:val="28"/>
        </w:rPr>
        <w:t>роизвести</w:t>
      </w:r>
      <w:r>
        <w:rPr>
          <w:sz w:val="28"/>
          <w:szCs w:val="28"/>
        </w:rPr>
        <w:t xml:space="preserve"> из</w:t>
      </w:r>
      <w:r w:rsidRPr="006E59CA">
        <w:rPr>
          <w:sz w:val="28"/>
          <w:szCs w:val="28"/>
        </w:rPr>
        <w:t xml:space="preserve"> дощатых сплошных щитов размером 3,3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6E59CA">
        <w:rPr>
          <w:sz w:val="28"/>
          <w:szCs w:val="28"/>
        </w:rPr>
        <w:t>0,7</w:t>
      </w:r>
      <w:r w:rsidRPr="006E59CA">
        <w:rPr>
          <w:rStyle w:val="a3"/>
          <w:rFonts w:eastAsia="Arial Unicode MS"/>
          <w:i w:val="0"/>
          <w:sz w:val="28"/>
          <w:szCs w:val="28"/>
        </w:rPr>
        <w:t xml:space="preserve"> м</w:t>
      </w:r>
      <w:r w:rsidRPr="006E59CA">
        <w:rPr>
          <w:sz w:val="28"/>
          <w:szCs w:val="28"/>
        </w:rPr>
        <w:t xml:space="preserve"> и инвентарных распорных рам си</w:t>
      </w:r>
      <w:r w:rsidRPr="006E59CA">
        <w:rPr>
          <w:sz w:val="28"/>
          <w:szCs w:val="28"/>
        </w:rPr>
        <w:softHyphen/>
        <w:t>стемы НИИОМТП</w:t>
      </w:r>
      <w:r>
        <w:rPr>
          <w:sz w:val="28"/>
          <w:szCs w:val="28"/>
        </w:rPr>
        <w:t xml:space="preserve">. </w:t>
      </w:r>
      <w:r w:rsidRPr="006E59CA">
        <w:rPr>
          <w:sz w:val="28"/>
          <w:szCs w:val="28"/>
        </w:rPr>
        <w:t>Для щитов используются сос</w:t>
      </w:r>
      <w:r w:rsidRPr="006E59CA">
        <w:rPr>
          <w:sz w:val="28"/>
          <w:szCs w:val="28"/>
        </w:rPr>
        <w:softHyphen/>
        <w:t>новые доски II сорта</w:t>
      </w:r>
      <w:r>
        <w:rPr>
          <w:sz w:val="28"/>
          <w:szCs w:val="28"/>
        </w:rPr>
        <w:t>.</w:t>
      </w:r>
      <w:r w:rsidRPr="00C60D16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Pr="00D86A5A">
        <w:rPr>
          <w:sz w:val="28"/>
          <w:szCs w:val="28"/>
        </w:rPr>
        <w:t xml:space="preserve">Принимается расстояние между стойками </w:t>
      </w:r>
      <w:r>
        <w:rPr>
          <w:rStyle w:val="1pt"/>
          <w:rFonts w:eastAsia="Arial Unicode MS"/>
          <w:sz w:val="28"/>
          <w:szCs w:val="28"/>
        </w:rPr>
        <w:t>l</w:t>
      </w:r>
      <w:r w:rsidRPr="00F92B55">
        <w:rPr>
          <w:rStyle w:val="1pt"/>
          <w:rFonts w:eastAsia="Arial Unicode MS"/>
          <w:sz w:val="28"/>
          <w:szCs w:val="28"/>
          <w:lang w:val="ru-RU"/>
        </w:rPr>
        <w:t xml:space="preserve"> = 2,0</w:t>
      </w:r>
      <w:r>
        <w:rPr>
          <w:sz w:val="28"/>
          <w:szCs w:val="28"/>
        </w:rPr>
        <w:t xml:space="preserve"> м</w:t>
      </w:r>
      <w:r w:rsidRPr="00D86A5A">
        <w:rPr>
          <w:sz w:val="28"/>
          <w:szCs w:val="28"/>
        </w:rPr>
        <w:t>. Дли</w:t>
      </w:r>
      <w:r w:rsidRPr="00D86A5A">
        <w:rPr>
          <w:sz w:val="28"/>
          <w:szCs w:val="28"/>
        </w:rPr>
        <w:softHyphen/>
        <w:t>на консолей,</w:t>
      </w:r>
      <w:r w:rsidRPr="00D86A5A">
        <w:rPr>
          <w:rStyle w:val="a3"/>
          <w:rFonts w:eastAsia="Arial Unicode MS"/>
          <w:sz w:val="28"/>
          <w:szCs w:val="28"/>
        </w:rPr>
        <w:t xml:space="preserve"> </w:t>
      </w:r>
      <w:r w:rsidRPr="00D86A5A">
        <w:rPr>
          <w:rStyle w:val="a3"/>
          <w:rFonts w:eastAsia="Arial Unicode MS"/>
          <w:i w:val="0"/>
          <w:sz w:val="28"/>
          <w:szCs w:val="28"/>
        </w:rPr>
        <w:t>а</w:t>
      </w:r>
      <w:r w:rsidRPr="00D86A5A">
        <w:rPr>
          <w:sz w:val="28"/>
          <w:szCs w:val="28"/>
        </w:rPr>
        <w:t xml:space="preserve"> = 0,65</w:t>
      </w:r>
      <w:r w:rsidRPr="00D86A5A">
        <w:rPr>
          <w:rStyle w:val="a3"/>
          <w:rFonts w:eastAsia="Arial Unicode MS"/>
          <w:sz w:val="28"/>
          <w:szCs w:val="28"/>
        </w:rPr>
        <w:t xml:space="preserve"> </w:t>
      </w:r>
      <w:r w:rsidRPr="00D86A5A">
        <w:rPr>
          <w:rStyle w:val="a3"/>
          <w:rFonts w:eastAsia="Arial Unicode MS"/>
          <w:i w:val="0"/>
          <w:sz w:val="28"/>
          <w:szCs w:val="28"/>
        </w:rPr>
        <w:t>м</w:t>
      </w:r>
      <w:r w:rsidRPr="00D86A5A">
        <w:rPr>
          <w:rStyle w:val="a3"/>
          <w:rFonts w:eastAsia="Arial Unicode MS"/>
          <w:sz w:val="28"/>
          <w:szCs w:val="28"/>
        </w:rPr>
        <w:t>.</w:t>
      </w:r>
    </w:p>
    <w:p w:rsidR="00C8551D" w:rsidRDefault="00C8551D"/>
    <w:sectPr w:rsidR="00C8551D" w:rsidSect="00F92B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92B55"/>
    <w:rsid w:val="00C8551D"/>
    <w:rsid w:val="00F9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55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сновной текст12"/>
    <w:basedOn w:val="a"/>
    <w:rsid w:val="00F92B55"/>
    <w:pPr>
      <w:shd w:val="clear" w:color="auto" w:fill="FFFFFF"/>
      <w:spacing w:before="1500" w:after="0" w:line="206" w:lineRule="exact"/>
      <w:ind w:hanging="1820"/>
    </w:pPr>
    <w:rPr>
      <w:rFonts w:eastAsia="Times New Roman"/>
      <w:sz w:val="20"/>
      <w:szCs w:val="20"/>
    </w:rPr>
  </w:style>
  <w:style w:type="character" w:customStyle="1" w:styleId="a3">
    <w:name w:val="Основной текст + Курсив"/>
    <w:basedOn w:val="a0"/>
    <w:rsid w:val="00F92B55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F92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B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F92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картинке_"/>
    <w:basedOn w:val="a0"/>
    <w:link w:val="a8"/>
    <w:rsid w:val="00F92B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F92B55"/>
    <w:pPr>
      <w:shd w:val="clear" w:color="auto" w:fill="FFFFFF"/>
      <w:spacing w:after="0" w:line="0" w:lineRule="atLeast"/>
      <w:jc w:val="left"/>
    </w:pPr>
    <w:rPr>
      <w:rFonts w:eastAsia="Times New Roman"/>
      <w:sz w:val="22"/>
    </w:rPr>
  </w:style>
  <w:style w:type="character" w:customStyle="1" w:styleId="3pt">
    <w:name w:val="Основной текст + Интервал 3 pt"/>
    <w:basedOn w:val="a0"/>
    <w:rsid w:val="00F92B55"/>
    <w:rPr>
      <w:rFonts w:ascii="Times New Roman" w:eastAsia="Times New Roman" w:hAnsi="Times New Roman" w:cs="Times New Roman"/>
      <w:spacing w:val="60"/>
      <w:sz w:val="20"/>
      <w:szCs w:val="20"/>
      <w:shd w:val="clear" w:color="auto" w:fill="FFFFFF"/>
    </w:rPr>
  </w:style>
  <w:style w:type="character" w:customStyle="1" w:styleId="a9">
    <w:name w:val="Основной текст + Полужирный"/>
    <w:basedOn w:val="a0"/>
    <w:rsid w:val="00F92B55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0"/>
    <w:rsid w:val="00F92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  <w:lang w:val="en-US"/>
    </w:rPr>
  </w:style>
  <w:style w:type="character" w:customStyle="1" w:styleId="3">
    <w:name w:val="Подпись к картинке (3)_"/>
    <w:basedOn w:val="a0"/>
    <w:link w:val="30"/>
    <w:rsid w:val="00F92B5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0">
    <w:name w:val="Подпись к картинке (3)"/>
    <w:basedOn w:val="a"/>
    <w:link w:val="3"/>
    <w:rsid w:val="00F92B55"/>
    <w:pPr>
      <w:shd w:val="clear" w:color="auto" w:fill="FFFFFF"/>
      <w:spacing w:after="0" w:line="0" w:lineRule="atLeast"/>
      <w:jc w:val="left"/>
    </w:pPr>
    <w:rPr>
      <w:rFonts w:eastAsia="Times New Roman"/>
      <w:sz w:val="14"/>
      <w:szCs w:val="14"/>
    </w:rPr>
  </w:style>
  <w:style w:type="character" w:customStyle="1" w:styleId="385pt">
    <w:name w:val="Подпись к картинке (3) + 8;5 pt"/>
    <w:basedOn w:val="3"/>
    <w:rsid w:val="00F92B55"/>
    <w:rPr>
      <w:sz w:val="17"/>
      <w:szCs w:val="17"/>
    </w:rPr>
  </w:style>
  <w:style w:type="character" w:customStyle="1" w:styleId="31">
    <w:name w:val="Подпись к картинке (3) + Курсив"/>
    <w:basedOn w:val="3"/>
    <w:rsid w:val="00F92B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2020-03-24T02:40:00Z</dcterms:created>
  <dcterms:modified xsi:type="dcterms:W3CDTF">2020-03-24T02:52:00Z</dcterms:modified>
</cp:coreProperties>
</file>